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02" w:rsidRDefault="00FE5EA7">
      <w:pPr>
        <w:widowControl/>
        <w:jc w:val="center"/>
        <w:textAlignment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28"/>
          <w:lang w:bidi="ar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28"/>
          <w:lang w:bidi="ar"/>
        </w:rPr>
        <w:t>中共陕西煤业化工物资集团有限公司黄陵分公司委员会</w:t>
      </w:r>
    </w:p>
    <w:p w:rsidR="00F76C02" w:rsidRDefault="00FE5EA7">
      <w:pPr>
        <w:widowControl/>
        <w:jc w:val="center"/>
        <w:textAlignment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28"/>
          <w:lang w:bidi="ar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28"/>
          <w:lang w:bidi="ar"/>
        </w:rPr>
        <w:t>关于举办“喜迎二十大 建功新时代”朗诵大赛的</w:t>
      </w:r>
    </w:p>
    <w:p w:rsidR="00F76C02" w:rsidRDefault="00FE5EA7">
      <w:pPr>
        <w:widowControl/>
        <w:jc w:val="center"/>
        <w:textAlignment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28"/>
          <w:lang w:bidi="ar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28"/>
          <w:lang w:bidi="ar"/>
        </w:rPr>
        <w:t>通  知</w:t>
      </w:r>
    </w:p>
    <w:p w:rsidR="00F76C02" w:rsidRDefault="00F76C02">
      <w:pPr>
        <w:ind w:firstLineChars="221" w:firstLine="799"/>
        <w:rPr>
          <w:b/>
          <w:sz w:val="36"/>
        </w:rPr>
      </w:pPr>
    </w:p>
    <w:p w:rsidR="00F76C02" w:rsidRDefault="00FE5E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公司各党支部、各部室（站）: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今年，我们即将迎来中国共产党第二十次全国代表大会的召开。为喜迎二十大，建功新时代，</w:t>
      </w:r>
      <w:proofErr w:type="gramStart"/>
      <w:r>
        <w:rPr>
          <w:rFonts w:ascii="仿宋_GB2312" w:eastAsia="仿宋_GB2312" w:hint="eastAsia"/>
          <w:sz w:val="32"/>
          <w:szCs w:val="32"/>
        </w:rPr>
        <w:t>回顾奋斗</w:t>
      </w:r>
      <w:proofErr w:type="gramEnd"/>
      <w:r>
        <w:rPr>
          <w:rFonts w:ascii="仿宋_GB2312" w:eastAsia="仿宋_GB2312" w:hint="eastAsia"/>
          <w:sz w:val="32"/>
          <w:szCs w:val="32"/>
        </w:rPr>
        <w:t>历史，弘扬伟大建党精神，鼓励广大职工自觉担当起新时代赋予的庄严使命，勇做走在时代前列的奋进者、开拓者、奉献者。公司特举办“喜迎二十大 建功新时代”朗诵大赛。现将具体活动安排通知如下:</w:t>
      </w:r>
    </w:p>
    <w:p w:rsidR="00F76C02" w:rsidRDefault="00FE5E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喜迎二十大 建功新时代</w:t>
      </w:r>
    </w:p>
    <w:p w:rsidR="00F76C02" w:rsidRDefault="00FE5E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二、参赛范围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各部室（站）</w:t>
      </w:r>
    </w:p>
    <w:p w:rsidR="00F76C02" w:rsidRDefault="00FE5E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三、活动时间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2022年7月下旬</w:t>
      </w:r>
    </w:p>
    <w:p w:rsidR="00F76C02" w:rsidRDefault="00FE5EA7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四、活动内容及形式</w:t>
      </w:r>
    </w:p>
    <w:p w:rsidR="00F76C02" w:rsidRDefault="00FE5EA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（一）诵读内容。诵读作品以诗歌、散文等为主要体裁，</w:t>
      </w:r>
      <w:r>
        <w:rPr>
          <w:rFonts w:ascii="仿宋_GB2312" w:eastAsia="仿宋_GB2312" w:hint="eastAsia"/>
          <w:sz w:val="32"/>
          <w:szCs w:val="32"/>
        </w:rPr>
        <w:t>自创作品、他人作品不限</w:t>
      </w:r>
      <w:r>
        <w:rPr>
          <w:rFonts w:ascii="仿宋" w:eastAsia="仿宋" w:hAnsi="仿宋" w:hint="eastAsia"/>
          <w:color w:val="000000"/>
          <w:sz w:val="32"/>
          <w:szCs w:val="32"/>
        </w:rPr>
        <w:t>，要求作品内容积极向上，彰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显时代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精神，</w:t>
      </w:r>
      <w:r>
        <w:rPr>
          <w:rFonts w:ascii="仿宋_GB2312" w:eastAsia="仿宋_GB2312" w:hint="eastAsia"/>
          <w:sz w:val="32"/>
          <w:szCs w:val="32"/>
        </w:rPr>
        <w:t>紧扣“喜迎二十大 建功新时代”为主题，时长不超过10分钟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76C02" w:rsidRDefault="00FE5EA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（二）诵读形式。</w:t>
      </w:r>
      <w:r>
        <w:rPr>
          <w:rFonts w:ascii="仿宋" w:eastAsia="仿宋" w:hAnsi="仿宋" w:hint="eastAsia"/>
          <w:sz w:val="32"/>
          <w:szCs w:val="32"/>
        </w:rPr>
        <w:t>每个</w:t>
      </w:r>
      <w:r>
        <w:rPr>
          <w:rFonts w:ascii="仿宋_GB2312" w:eastAsia="仿宋_GB2312" w:hint="eastAsia"/>
          <w:sz w:val="32"/>
          <w:szCs w:val="32"/>
        </w:rPr>
        <w:t>部室（站）至少</w:t>
      </w:r>
      <w:r>
        <w:rPr>
          <w:rFonts w:ascii="仿宋" w:eastAsia="仿宋" w:hAnsi="仿宋" w:hint="eastAsia"/>
          <w:sz w:val="32"/>
          <w:szCs w:val="32"/>
        </w:rPr>
        <w:t>有一名诵读者参与，</w:t>
      </w:r>
      <w:r>
        <w:rPr>
          <w:rFonts w:ascii="仿宋" w:eastAsia="仿宋" w:hAnsi="仿宋" w:hint="eastAsia"/>
          <w:sz w:val="32"/>
          <w:szCs w:val="32"/>
        </w:rPr>
        <w:lastRenderedPageBreak/>
        <w:t>可选择单人独自朗诵或多人组合朗诵，</w:t>
      </w:r>
      <w:r>
        <w:rPr>
          <w:rFonts w:ascii="仿宋" w:eastAsia="仿宋" w:hAnsi="仿宋" w:hint="eastAsia"/>
          <w:color w:val="000000"/>
          <w:sz w:val="32"/>
          <w:szCs w:val="32"/>
        </w:rPr>
        <w:t>可配背景音乐、视频、舞蹈等，表现形式不限，以创造良好的审美意境。</w:t>
      </w:r>
    </w:p>
    <w:p w:rsidR="00F76C02" w:rsidRDefault="00FE5E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color w:val="000000"/>
          <w:sz w:val="32"/>
          <w:szCs w:val="32"/>
        </w:rPr>
        <w:t>评奖办法</w:t>
      </w:r>
    </w:p>
    <w:p w:rsidR="00F76C02" w:rsidRDefault="00FE5EA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活动评委组根据各诵读者的诵读内容（原创作品加分）、诵读形式、表演特点和整体效果等方面进行综合现场评分。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组长：晁昕</w:t>
      </w:r>
      <w:r w:rsidR="00013795">
        <w:rPr>
          <w:rFonts w:ascii="仿宋_GB2312" w:eastAsia="仿宋_GB2312" w:hint="eastAsia"/>
          <w:sz w:val="32"/>
          <w:szCs w:val="32"/>
        </w:rPr>
        <w:t xml:space="preserve"> </w:t>
      </w:r>
      <w:r w:rsidR="00013795">
        <w:rPr>
          <w:rFonts w:ascii="仿宋_GB2312" w:eastAsia="仿宋_GB2312"/>
          <w:sz w:val="32"/>
          <w:szCs w:val="32"/>
        </w:rPr>
        <w:t xml:space="preserve"> 陈文敏</w:t>
      </w:r>
    </w:p>
    <w:p w:rsidR="00F76C02" w:rsidRDefault="00FE5EA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组员：公司领导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潘洁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常碧侠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王华</w:t>
      </w:r>
    </w:p>
    <w:p w:rsidR="00F76C02" w:rsidRDefault="00FE5E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六、评分标准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评分标准分朗诵内容、语言表达、形象风度、综合印象四个方面对选手进行评分。满分为100分，评委打分汇总后取平均分，精确到小数点后三位。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1、朗诵内容：40分。要求内容紧扣主题，主题鲜明、深刻，格调积极向上，语言自然流畅，富有真情实感。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2、语言表达：30分。朗诵要求，声音洪亮，口齿清楚，普通话标准，语速适当，表达流畅，激情昂扬。讲究朗诵技巧，设计动作符合语义。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3、形象风度：20分。要求衣着整洁，仪态端庄大方，举止自然得体，体现朝气蓬勃的精神风貌；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4、综合印象：10分。由评委根据选手的临场表现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综合素质的评价。</w:t>
      </w:r>
    </w:p>
    <w:p w:rsidR="00F76C02" w:rsidRDefault="00FE5EA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七、奖项设置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一等奖：1名；二等奖2名；三等奖3名。</w:t>
      </w:r>
    </w:p>
    <w:p w:rsidR="00F76C02" w:rsidRDefault="00FE5EA7">
      <w:pPr>
        <w:spacing w:line="600" w:lineRule="exact"/>
        <w:ind w:firstLineChars="300" w:firstLine="96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八、活动要</w:t>
      </w:r>
      <w:r>
        <w:rPr>
          <w:rFonts w:ascii="黑体" w:eastAsia="黑体" w:hAnsi="黑体" w:hint="eastAsia"/>
          <w:color w:val="000000"/>
          <w:sz w:val="32"/>
          <w:szCs w:val="32"/>
        </w:rPr>
        <w:t>求</w:t>
      </w:r>
    </w:p>
    <w:p w:rsidR="00F76C02" w:rsidRDefault="00FE5EA7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（一）各部室（站）要高度重视本次活动，积极引导职工共同参与，精心准备诵读节目，展现公司职工积极向上的精神风貌，促进思想政治建设和文化建设深入发展。</w:t>
      </w:r>
    </w:p>
    <w:p w:rsidR="00F76C02" w:rsidRDefault="00FE5EA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（二）根据本次选手的比赛现场表现，公司将择优推选参加物资集团工会组织举办的职工诵读比赛。</w:t>
      </w:r>
    </w:p>
    <w:p w:rsidR="00F76C02" w:rsidRDefault="00FE5E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各部室（站）于7月1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日前报送诵读人员名单，</w:t>
      </w:r>
    </w:p>
    <w:p w:rsidR="00F76C02" w:rsidRDefault="00FE5EA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诵读文章（含作者）、需要的视频、背景音乐等相关材料以电子版报送至党群工作部杨</w:t>
      </w:r>
      <w:proofErr w:type="gramStart"/>
      <w:r>
        <w:rPr>
          <w:rFonts w:ascii="仿宋" w:eastAsia="仿宋" w:hAnsi="仿宋" w:hint="eastAsia"/>
          <w:sz w:val="32"/>
          <w:szCs w:val="32"/>
        </w:rPr>
        <w:t>雨涵处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F76C02" w:rsidRDefault="00F76C02"/>
    <w:p w:rsidR="00F76C02" w:rsidRDefault="00FE5EA7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 “喜迎二十大 建功新时代”朗诵大赛报名表</w:t>
      </w:r>
    </w:p>
    <w:p w:rsidR="00F76C02" w:rsidRDefault="00F76C02">
      <w:pPr>
        <w:rPr>
          <w:rFonts w:ascii="仿宋_GB2312" w:eastAsia="仿宋_GB2312"/>
          <w:sz w:val="32"/>
          <w:szCs w:val="32"/>
        </w:rPr>
      </w:pPr>
    </w:p>
    <w:p w:rsidR="00F76C02" w:rsidRDefault="00F76C02">
      <w:pPr>
        <w:rPr>
          <w:rFonts w:ascii="仿宋_GB2312" w:eastAsia="仿宋_GB2312"/>
          <w:sz w:val="32"/>
          <w:szCs w:val="32"/>
        </w:rPr>
      </w:pPr>
    </w:p>
    <w:p w:rsidR="00F76C02" w:rsidRDefault="00F76C02">
      <w:pPr>
        <w:rPr>
          <w:rFonts w:ascii="仿宋_GB2312" w:eastAsia="仿宋_GB2312"/>
          <w:sz w:val="32"/>
          <w:szCs w:val="32"/>
        </w:rPr>
      </w:pPr>
    </w:p>
    <w:p w:rsidR="00F76C02" w:rsidRDefault="00FE5EA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中共陕西煤业化工物资集团有限公司黄陵分公司委员会</w:t>
      </w:r>
    </w:p>
    <w:p w:rsidR="00F76C02" w:rsidRDefault="00FE5EA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2022年7月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76C02" w:rsidRDefault="00F76C02">
      <w:pPr>
        <w:jc w:val="center"/>
        <w:rPr>
          <w:rFonts w:ascii="仿宋_GB2312" w:eastAsia="仿宋_GB2312"/>
          <w:sz w:val="32"/>
          <w:szCs w:val="32"/>
        </w:rPr>
      </w:pPr>
    </w:p>
    <w:p w:rsidR="00F76C02" w:rsidRDefault="00F76C02">
      <w:pPr>
        <w:jc w:val="center"/>
        <w:rPr>
          <w:rFonts w:ascii="仿宋_GB2312" w:eastAsia="仿宋_GB2312"/>
          <w:sz w:val="32"/>
          <w:szCs w:val="32"/>
        </w:rPr>
      </w:pPr>
    </w:p>
    <w:p w:rsidR="00F76C02" w:rsidRDefault="00F76C02">
      <w:pPr>
        <w:jc w:val="center"/>
        <w:rPr>
          <w:rFonts w:ascii="仿宋_GB2312" w:eastAsia="仿宋_GB2312"/>
          <w:sz w:val="32"/>
          <w:szCs w:val="32"/>
        </w:rPr>
      </w:pPr>
    </w:p>
    <w:p w:rsidR="00F76C02" w:rsidRDefault="00F76C02">
      <w:pPr>
        <w:jc w:val="center"/>
        <w:rPr>
          <w:rFonts w:ascii="仿宋_GB2312" w:eastAsia="仿宋_GB2312"/>
          <w:sz w:val="32"/>
          <w:szCs w:val="32"/>
        </w:rPr>
      </w:pPr>
    </w:p>
    <w:p w:rsidR="00F76C02" w:rsidRDefault="00F76C02">
      <w:pPr>
        <w:jc w:val="center"/>
        <w:rPr>
          <w:rFonts w:ascii="仿宋_GB2312" w:eastAsia="仿宋_GB2312"/>
          <w:sz w:val="32"/>
          <w:szCs w:val="32"/>
        </w:rPr>
      </w:pPr>
    </w:p>
    <w:p w:rsidR="00F76C02" w:rsidRDefault="00F76C02">
      <w:pPr>
        <w:jc w:val="center"/>
        <w:rPr>
          <w:rFonts w:ascii="仿宋_GB2312" w:eastAsia="仿宋_GB2312"/>
          <w:sz w:val="32"/>
          <w:szCs w:val="32"/>
        </w:rPr>
      </w:pPr>
    </w:p>
    <w:p w:rsidR="00F76C02" w:rsidRDefault="00F76C02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  <w:sectPr w:rsidR="00F76C02">
          <w:pgSz w:w="11906" w:h="16838"/>
          <w:pgMar w:top="1701" w:right="1588" w:bottom="1418" w:left="1588" w:header="851" w:footer="992" w:gutter="0"/>
          <w:cols w:space="425"/>
          <w:docGrid w:type="lines" w:linePitch="312"/>
        </w:sect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07"/>
        <w:gridCol w:w="1744"/>
        <w:gridCol w:w="2878"/>
        <w:gridCol w:w="1363"/>
      </w:tblGrid>
      <w:tr w:rsidR="00F76C02">
        <w:trPr>
          <w:trHeight w:val="1061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C02" w:rsidRDefault="00FE5EA7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附件</w:t>
            </w:r>
          </w:p>
          <w:p w:rsidR="00F76C02" w:rsidRDefault="00F76C0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F76C02" w:rsidRDefault="00FA6456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28"/>
                <w:lang w:bidi="ar"/>
              </w:rPr>
              <w:t>黄陵分公司</w:t>
            </w:r>
            <w:bookmarkStart w:id="0" w:name="_GoBack"/>
            <w:bookmarkEnd w:id="0"/>
            <w:r w:rsidR="00FE5EA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28"/>
                <w:lang w:bidi="ar"/>
              </w:rPr>
              <w:t>“喜迎二十大 建功新时代”朗诵大赛报名表</w:t>
            </w:r>
          </w:p>
        </w:tc>
      </w:tr>
      <w:tr w:rsidR="00F76C02">
        <w:trPr>
          <w:trHeight w:val="88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C02" w:rsidRPr="00FA6456" w:rsidRDefault="00F76C0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F76C02">
        <w:trPr>
          <w:trHeight w:val="9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E5E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E5E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E5E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E5E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作品题目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E5E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文稿字数</w:t>
            </w: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76C02">
        <w:trPr>
          <w:trHeight w:val="7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C02" w:rsidRDefault="00F76C0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76C02" w:rsidRDefault="00F76C02">
      <w:pPr>
        <w:jc w:val="center"/>
        <w:rPr>
          <w:rFonts w:ascii="仿宋_GB2312" w:eastAsia="仿宋_GB2312"/>
          <w:sz w:val="32"/>
          <w:szCs w:val="32"/>
        </w:rPr>
      </w:pPr>
    </w:p>
    <w:p w:rsidR="00F76C02" w:rsidRDefault="00F76C02">
      <w:pPr>
        <w:rPr>
          <w:rFonts w:ascii="仿宋_GB2312" w:eastAsia="仿宋_GB2312"/>
          <w:sz w:val="32"/>
          <w:szCs w:val="32"/>
        </w:rPr>
      </w:pPr>
    </w:p>
    <w:sectPr w:rsidR="00F76C02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A"/>
    <w:rsid w:val="00013795"/>
    <w:rsid w:val="00227935"/>
    <w:rsid w:val="0059161A"/>
    <w:rsid w:val="00663FF2"/>
    <w:rsid w:val="006C4981"/>
    <w:rsid w:val="00BC6C3D"/>
    <w:rsid w:val="00CA5ACB"/>
    <w:rsid w:val="00E179D8"/>
    <w:rsid w:val="00F76C02"/>
    <w:rsid w:val="00FA6456"/>
    <w:rsid w:val="00FE5EA7"/>
    <w:rsid w:val="03A722D6"/>
    <w:rsid w:val="4C812EB5"/>
    <w:rsid w:val="539308A1"/>
    <w:rsid w:val="56261E21"/>
    <w:rsid w:val="699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62149-CDC0-4816-9AF9-0A2A6F94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王华</cp:lastModifiedBy>
  <cp:revision>11</cp:revision>
  <dcterms:created xsi:type="dcterms:W3CDTF">2022-07-08T01:13:00Z</dcterms:created>
  <dcterms:modified xsi:type="dcterms:W3CDTF">2022-07-14T03:25:00Z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89FC7B7D4F3347E7963D83B7393997CB</vt:lpwstr>
  </property>
</Properties>
</file>