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0D" w:rsidRPr="00D9400D" w:rsidRDefault="00F21C3A" w:rsidP="00D9400D">
      <w:pPr>
        <w:widowControl/>
        <w:shd w:val="clear" w:color="auto" w:fill="FFFFFF"/>
        <w:spacing w:after="90" w:line="450" w:lineRule="atLeast"/>
        <w:jc w:val="center"/>
        <w:outlineLvl w:val="0"/>
        <w:rPr>
          <w:rFonts w:ascii="宋体" w:eastAsia="宋体" w:hAnsi="宋体" w:cs="Arial"/>
          <w:b/>
          <w:bCs/>
          <w:color w:val="000000"/>
          <w:kern w:val="36"/>
          <w:sz w:val="39"/>
          <w:szCs w:val="39"/>
        </w:rPr>
      </w:pPr>
      <w:r>
        <w:rPr>
          <w:rFonts w:ascii="宋体" w:eastAsia="宋体" w:hAnsi="宋体" w:cs="Arial" w:hint="eastAsia"/>
          <w:b/>
          <w:bCs/>
          <w:color w:val="000000"/>
          <w:kern w:val="36"/>
          <w:sz w:val="39"/>
          <w:szCs w:val="39"/>
        </w:rPr>
        <w:t>黄陵分</w:t>
      </w:r>
      <w:r>
        <w:rPr>
          <w:rFonts w:ascii="宋体" w:eastAsia="宋体" w:hAnsi="宋体" w:cs="Arial"/>
          <w:b/>
          <w:bCs/>
          <w:color w:val="000000"/>
          <w:kern w:val="36"/>
          <w:sz w:val="39"/>
          <w:szCs w:val="39"/>
        </w:rPr>
        <w:t>公司工会委员会</w:t>
      </w:r>
      <w:r w:rsidR="00D9400D" w:rsidRPr="00D9400D">
        <w:rPr>
          <w:rFonts w:ascii="宋体" w:eastAsia="宋体" w:hAnsi="宋体" w:cs="Arial" w:hint="eastAsia"/>
          <w:b/>
          <w:bCs/>
          <w:color w:val="000000"/>
          <w:kern w:val="36"/>
          <w:sz w:val="39"/>
          <w:szCs w:val="39"/>
        </w:rPr>
        <w:t>关于印发《工会经费收支管理办法实施细则》的通知</w:t>
      </w:r>
    </w:p>
    <w:p w:rsidR="00D9400D" w:rsidRPr="00D9400D" w:rsidRDefault="00D9400D" w:rsidP="00D9400D">
      <w:pPr>
        <w:widowControl/>
        <w:shd w:val="clear" w:color="auto" w:fill="FFFFFF"/>
        <w:spacing w:line="560" w:lineRule="atLeast"/>
        <w:jc w:val="left"/>
        <w:textAlignment w:val="center"/>
        <w:rPr>
          <w:rFonts w:ascii="宋体" w:eastAsia="宋体" w:hAnsi="宋体" w:cs="宋体"/>
          <w:color w:val="333333"/>
          <w:kern w:val="0"/>
          <w:sz w:val="24"/>
          <w:szCs w:val="24"/>
        </w:rPr>
      </w:pPr>
      <w:r w:rsidRPr="00D9400D">
        <w:rPr>
          <w:rFonts w:ascii="仿宋" w:eastAsia="仿宋" w:hAnsi="仿宋" w:cs="宋体" w:hint="eastAsia"/>
          <w:color w:val="333333"/>
          <w:kern w:val="0"/>
          <w:sz w:val="32"/>
          <w:szCs w:val="32"/>
        </w:rPr>
        <w:t>各</w:t>
      </w:r>
      <w:r w:rsidR="00F21C3A">
        <w:rPr>
          <w:rFonts w:ascii="仿宋" w:eastAsia="仿宋" w:hAnsi="仿宋" w:cs="宋体" w:hint="eastAsia"/>
          <w:color w:val="333333"/>
          <w:kern w:val="0"/>
          <w:sz w:val="32"/>
          <w:szCs w:val="32"/>
        </w:rPr>
        <w:t>工会</w:t>
      </w:r>
      <w:r w:rsidR="00F21C3A">
        <w:rPr>
          <w:rFonts w:ascii="仿宋" w:eastAsia="仿宋" w:hAnsi="仿宋" w:cs="宋体"/>
          <w:color w:val="333333"/>
          <w:kern w:val="0"/>
          <w:sz w:val="32"/>
          <w:szCs w:val="32"/>
        </w:rPr>
        <w:t>小组</w:t>
      </w:r>
      <w:r w:rsidRPr="00D9400D">
        <w:rPr>
          <w:rFonts w:ascii="仿宋" w:eastAsia="仿宋" w:hAnsi="仿宋" w:cs="宋体" w:hint="eastAsia"/>
          <w:color w:val="333333"/>
          <w:kern w:val="0"/>
          <w:sz w:val="32"/>
          <w:szCs w:val="32"/>
        </w:rPr>
        <w:t>：</w:t>
      </w:r>
    </w:p>
    <w:p w:rsidR="00D9400D" w:rsidRPr="00D9400D" w:rsidRDefault="00D9400D" w:rsidP="00D9400D">
      <w:pPr>
        <w:widowControl/>
        <w:shd w:val="clear" w:color="auto" w:fill="FFFFFF"/>
        <w:spacing w:line="560" w:lineRule="atLeast"/>
        <w:ind w:firstLine="640"/>
        <w:jc w:val="left"/>
        <w:rPr>
          <w:rFonts w:ascii="宋体" w:eastAsia="宋体" w:hAnsi="宋体" w:cs="宋体"/>
          <w:color w:val="333333"/>
          <w:kern w:val="0"/>
          <w:sz w:val="24"/>
          <w:szCs w:val="24"/>
        </w:rPr>
      </w:pPr>
      <w:r w:rsidRPr="00D9400D">
        <w:rPr>
          <w:rFonts w:ascii="仿宋" w:eastAsia="仿宋" w:hAnsi="仿宋" w:cs="宋体" w:hint="eastAsia"/>
          <w:color w:val="333333"/>
          <w:kern w:val="0"/>
          <w:sz w:val="32"/>
          <w:szCs w:val="32"/>
        </w:rPr>
        <w:t>为进一步加强基层工会经费收支管理，规范</w:t>
      </w:r>
      <w:r w:rsidR="00F21C3A">
        <w:rPr>
          <w:rFonts w:ascii="仿宋" w:eastAsia="仿宋" w:hAnsi="仿宋" w:cs="宋体" w:hint="eastAsia"/>
          <w:color w:val="333333"/>
          <w:kern w:val="0"/>
          <w:sz w:val="32"/>
          <w:szCs w:val="32"/>
        </w:rPr>
        <w:t>公司</w:t>
      </w:r>
      <w:r w:rsidRPr="00D9400D">
        <w:rPr>
          <w:rFonts w:ascii="仿宋" w:eastAsia="仿宋" w:hAnsi="仿宋" w:cs="宋体" w:hint="eastAsia"/>
          <w:color w:val="333333"/>
          <w:kern w:val="0"/>
          <w:sz w:val="32"/>
          <w:szCs w:val="32"/>
        </w:rPr>
        <w:t>工会经费使用，使工会经费更好地惠及广大会员职工，根据《</w:t>
      </w:r>
      <w:r w:rsidR="00F21C3A">
        <w:rPr>
          <w:rFonts w:ascii="仿宋" w:eastAsia="仿宋" w:hAnsi="仿宋" w:cs="宋体" w:hint="eastAsia"/>
          <w:color w:val="333333"/>
          <w:kern w:val="0"/>
          <w:sz w:val="32"/>
          <w:szCs w:val="32"/>
        </w:rPr>
        <w:t>陕西</w:t>
      </w:r>
      <w:r w:rsidR="00F21C3A">
        <w:rPr>
          <w:rFonts w:ascii="仿宋" w:eastAsia="仿宋" w:hAnsi="仿宋" w:cs="宋体"/>
          <w:color w:val="333333"/>
          <w:kern w:val="0"/>
          <w:sz w:val="32"/>
          <w:szCs w:val="32"/>
        </w:rPr>
        <w:t>省基层</w:t>
      </w:r>
      <w:r w:rsidRPr="00D9400D">
        <w:rPr>
          <w:rFonts w:ascii="仿宋" w:eastAsia="仿宋" w:hAnsi="仿宋" w:cs="宋体" w:hint="eastAsia"/>
          <w:color w:val="333333"/>
          <w:kern w:val="0"/>
          <w:sz w:val="32"/>
          <w:szCs w:val="32"/>
        </w:rPr>
        <w:t>工会经费收支管理办法》（总工办发[2017]32号）精神，结合我省工会实际，制定了《陕西省基层工会经费收支管理办法实施细则》，已经省总主席办公会议审议通过。现印发给你们，请认真遵照执行。</w:t>
      </w:r>
      <w:bookmarkStart w:id="0" w:name="_GoBack"/>
      <w:bookmarkEnd w:id="0"/>
    </w:p>
    <w:p w:rsidR="00D9400D" w:rsidRPr="00D9400D" w:rsidRDefault="00D9400D" w:rsidP="00D9400D">
      <w:pPr>
        <w:widowControl/>
        <w:shd w:val="clear" w:color="auto" w:fill="FFFFFF"/>
        <w:spacing w:line="560" w:lineRule="atLeast"/>
        <w:ind w:firstLine="640"/>
        <w:jc w:val="left"/>
        <w:rPr>
          <w:rFonts w:ascii="宋体" w:eastAsia="宋体" w:hAnsi="宋体" w:cs="宋体"/>
          <w:color w:val="333333"/>
          <w:kern w:val="0"/>
          <w:sz w:val="24"/>
          <w:szCs w:val="24"/>
        </w:rPr>
      </w:pPr>
      <w:r w:rsidRPr="00D9400D">
        <w:rPr>
          <w:rFonts w:ascii="宋体" w:eastAsia="宋体" w:hAnsi="宋体" w:cs="宋体" w:hint="eastAsia"/>
          <w:color w:val="333333"/>
          <w:kern w:val="0"/>
          <w:sz w:val="32"/>
          <w:szCs w:val="32"/>
        </w:rPr>
        <w:t> </w:t>
      </w:r>
    </w:p>
    <w:p w:rsidR="00D9400D" w:rsidRPr="00D9400D" w:rsidRDefault="00D9400D" w:rsidP="00D9400D">
      <w:pPr>
        <w:widowControl/>
        <w:shd w:val="clear" w:color="auto" w:fill="FFFFFF"/>
        <w:spacing w:line="520" w:lineRule="atLeast"/>
        <w:ind w:firstLine="640"/>
        <w:jc w:val="left"/>
        <w:rPr>
          <w:rFonts w:ascii="宋体" w:eastAsia="宋体" w:hAnsi="宋体" w:cs="宋体"/>
          <w:color w:val="333333"/>
          <w:kern w:val="0"/>
          <w:sz w:val="24"/>
          <w:szCs w:val="24"/>
        </w:rPr>
      </w:pPr>
      <w:r w:rsidRPr="00D9400D">
        <w:rPr>
          <w:rFonts w:ascii="仿宋" w:eastAsia="仿宋" w:hAnsi="仿宋" w:cs="宋体" w:hint="eastAsia"/>
          <w:color w:val="333333"/>
          <w:kern w:val="0"/>
          <w:sz w:val="32"/>
          <w:szCs w:val="32"/>
        </w:rPr>
        <w:t>附件：《陕西省基层工会经费收支管理办法实施细则》</w:t>
      </w:r>
    </w:p>
    <w:p w:rsidR="00D9400D" w:rsidRPr="00D9400D" w:rsidRDefault="00D9400D" w:rsidP="00D9400D">
      <w:pPr>
        <w:widowControl/>
        <w:shd w:val="clear" w:color="auto" w:fill="FFFFFF"/>
        <w:spacing w:line="560" w:lineRule="atLeast"/>
        <w:ind w:right="640" w:firstLine="4960"/>
        <w:jc w:val="left"/>
        <w:rPr>
          <w:rFonts w:ascii="宋体" w:eastAsia="宋体" w:hAnsi="宋体" w:cs="宋体"/>
          <w:color w:val="333333"/>
          <w:kern w:val="0"/>
          <w:sz w:val="24"/>
          <w:szCs w:val="24"/>
        </w:rPr>
      </w:pPr>
      <w:r w:rsidRPr="00D9400D">
        <w:rPr>
          <w:rFonts w:ascii="宋体" w:eastAsia="宋体" w:hAnsi="宋体" w:cs="宋体" w:hint="eastAsia"/>
          <w:color w:val="333333"/>
          <w:kern w:val="0"/>
          <w:sz w:val="32"/>
          <w:szCs w:val="32"/>
        </w:rPr>
        <w:t> </w:t>
      </w:r>
    </w:p>
    <w:p w:rsidR="00D9400D" w:rsidRPr="00D9400D" w:rsidRDefault="00D9400D" w:rsidP="00D9400D">
      <w:pPr>
        <w:widowControl/>
        <w:shd w:val="clear" w:color="auto" w:fill="FFFFFF"/>
        <w:spacing w:line="560" w:lineRule="atLeast"/>
        <w:ind w:right="640" w:firstLine="4960"/>
        <w:jc w:val="left"/>
        <w:rPr>
          <w:rFonts w:ascii="宋体" w:eastAsia="宋体" w:hAnsi="宋体" w:cs="宋体"/>
          <w:color w:val="333333"/>
          <w:kern w:val="0"/>
          <w:sz w:val="24"/>
          <w:szCs w:val="24"/>
        </w:rPr>
      </w:pPr>
      <w:r w:rsidRPr="00D9400D">
        <w:rPr>
          <w:rFonts w:ascii="宋体" w:eastAsia="宋体" w:hAnsi="宋体" w:cs="宋体" w:hint="eastAsia"/>
          <w:color w:val="333333"/>
          <w:kern w:val="0"/>
          <w:sz w:val="32"/>
          <w:szCs w:val="32"/>
        </w:rPr>
        <w:t> </w:t>
      </w:r>
    </w:p>
    <w:p w:rsidR="00D9400D" w:rsidRPr="00D9400D" w:rsidRDefault="00D9400D" w:rsidP="00D9400D">
      <w:pPr>
        <w:widowControl/>
        <w:shd w:val="clear" w:color="auto" w:fill="FFFFFF"/>
        <w:spacing w:line="560" w:lineRule="atLeast"/>
        <w:ind w:right="640" w:firstLine="4960"/>
        <w:jc w:val="left"/>
        <w:rPr>
          <w:rFonts w:ascii="宋体" w:eastAsia="宋体" w:hAnsi="宋体" w:cs="宋体"/>
          <w:color w:val="333333"/>
          <w:kern w:val="0"/>
          <w:sz w:val="24"/>
          <w:szCs w:val="24"/>
        </w:rPr>
      </w:pPr>
      <w:r w:rsidRPr="00D9400D">
        <w:rPr>
          <w:rFonts w:ascii="仿宋" w:eastAsia="仿宋" w:hAnsi="仿宋" w:cs="宋体" w:hint="eastAsia"/>
          <w:color w:val="333333"/>
          <w:kern w:val="0"/>
          <w:sz w:val="32"/>
          <w:szCs w:val="32"/>
        </w:rPr>
        <w:t>陕西省总工会</w:t>
      </w:r>
    </w:p>
    <w:p w:rsidR="00D9400D" w:rsidRPr="00D9400D" w:rsidRDefault="00D9400D" w:rsidP="00D9400D">
      <w:pPr>
        <w:widowControl/>
        <w:shd w:val="clear" w:color="auto" w:fill="FFFFFF"/>
        <w:spacing w:line="560" w:lineRule="atLeast"/>
        <w:ind w:right="640" w:firstLine="4800"/>
        <w:jc w:val="left"/>
        <w:rPr>
          <w:rFonts w:ascii="宋体" w:eastAsia="宋体" w:hAnsi="宋体" w:cs="宋体"/>
          <w:color w:val="333333"/>
          <w:kern w:val="0"/>
          <w:sz w:val="24"/>
          <w:szCs w:val="24"/>
        </w:rPr>
      </w:pPr>
      <w:r w:rsidRPr="00D9400D">
        <w:rPr>
          <w:rFonts w:ascii="仿宋" w:eastAsia="仿宋" w:hAnsi="仿宋" w:cs="宋体" w:hint="eastAsia"/>
          <w:color w:val="333333"/>
          <w:kern w:val="0"/>
          <w:sz w:val="32"/>
          <w:szCs w:val="32"/>
        </w:rPr>
        <w:t>2018年2月10日</w:t>
      </w:r>
    </w:p>
    <w:p w:rsidR="00D9400D" w:rsidRPr="00D9400D" w:rsidRDefault="00D9400D" w:rsidP="00D9400D">
      <w:pPr>
        <w:widowControl/>
        <w:shd w:val="clear" w:color="auto" w:fill="FFFFFF"/>
        <w:spacing w:line="560" w:lineRule="atLeast"/>
        <w:ind w:firstLine="640"/>
        <w:jc w:val="left"/>
        <w:rPr>
          <w:rFonts w:ascii="宋体" w:eastAsia="宋体" w:hAnsi="宋体" w:cs="宋体"/>
          <w:color w:val="333333"/>
          <w:kern w:val="0"/>
          <w:sz w:val="24"/>
          <w:szCs w:val="24"/>
        </w:rPr>
      </w:pPr>
      <w:r w:rsidRPr="00D9400D">
        <w:rPr>
          <w:rFonts w:ascii="宋体" w:eastAsia="宋体" w:hAnsi="宋体" w:cs="宋体"/>
          <w:color w:val="333333"/>
          <w:kern w:val="0"/>
          <w:sz w:val="32"/>
          <w:szCs w:val="32"/>
        </w:rPr>
        <w:t> </w:t>
      </w:r>
    </w:p>
    <w:p w:rsidR="00D9400D" w:rsidRPr="00D9400D" w:rsidRDefault="00D9400D" w:rsidP="00D9400D">
      <w:pPr>
        <w:widowControl/>
        <w:shd w:val="clear" w:color="auto" w:fill="FFFFFF"/>
        <w:spacing w:line="480" w:lineRule="atLeast"/>
        <w:jc w:val="left"/>
        <w:rPr>
          <w:rFonts w:ascii="宋体" w:eastAsia="宋体" w:hAnsi="宋体" w:cs="宋体"/>
          <w:color w:val="333333"/>
          <w:kern w:val="0"/>
          <w:sz w:val="24"/>
          <w:szCs w:val="24"/>
        </w:rPr>
      </w:pPr>
      <w:r w:rsidRPr="00D9400D">
        <w:rPr>
          <w:rFonts w:ascii="黑体" w:eastAsia="黑体" w:hAnsi="黑体" w:cs="宋体" w:hint="eastAsia"/>
          <w:color w:val="333333"/>
          <w:kern w:val="0"/>
          <w:sz w:val="32"/>
          <w:szCs w:val="32"/>
        </w:rPr>
        <w:t>附件</w:t>
      </w:r>
    </w:p>
    <w:p w:rsidR="00D9400D" w:rsidRPr="00D9400D" w:rsidRDefault="00D9400D" w:rsidP="00D9400D">
      <w:pPr>
        <w:widowControl/>
        <w:shd w:val="clear" w:color="auto" w:fill="FFFFFF"/>
        <w:spacing w:line="480" w:lineRule="atLeast"/>
        <w:jc w:val="left"/>
        <w:rPr>
          <w:rFonts w:ascii="宋体" w:eastAsia="宋体" w:hAnsi="宋体" w:cs="宋体"/>
          <w:color w:val="333333"/>
          <w:kern w:val="0"/>
          <w:sz w:val="24"/>
          <w:szCs w:val="24"/>
        </w:rPr>
      </w:pPr>
      <w:r w:rsidRPr="00D9400D">
        <w:rPr>
          <w:rFonts w:ascii="方正小标宋简体" w:eastAsia="方正小标宋简体" w:hAnsi="宋体" w:cs="宋体" w:hint="eastAsia"/>
          <w:color w:val="000000"/>
          <w:kern w:val="0"/>
          <w:sz w:val="36"/>
          <w:szCs w:val="36"/>
        </w:rPr>
        <w:t> </w:t>
      </w:r>
    </w:p>
    <w:p w:rsidR="00D9400D" w:rsidRPr="00D9400D" w:rsidRDefault="00D9400D" w:rsidP="00D9400D">
      <w:pPr>
        <w:widowControl/>
        <w:shd w:val="clear" w:color="auto" w:fill="FFFFFF"/>
        <w:spacing w:line="560" w:lineRule="atLeast"/>
        <w:ind w:left="149" w:firstLine="2429"/>
        <w:rPr>
          <w:rFonts w:ascii="宋体" w:eastAsia="宋体" w:hAnsi="宋体" w:cs="宋体"/>
          <w:color w:val="333333"/>
          <w:kern w:val="0"/>
          <w:sz w:val="24"/>
          <w:szCs w:val="24"/>
        </w:rPr>
      </w:pPr>
      <w:r w:rsidRPr="00D9400D">
        <w:rPr>
          <w:rFonts w:ascii="方正小标宋简体" w:eastAsia="方正小标宋简体" w:hAnsi="宋体" w:cs="宋体" w:hint="eastAsia"/>
          <w:b/>
          <w:bCs/>
          <w:color w:val="000000"/>
          <w:kern w:val="0"/>
          <w:sz w:val="44"/>
          <w:szCs w:val="44"/>
        </w:rPr>
        <w:t>陕西省基层工会</w:t>
      </w:r>
    </w:p>
    <w:p w:rsidR="00D9400D" w:rsidRPr="00D9400D" w:rsidRDefault="00D9400D" w:rsidP="00D9400D">
      <w:pPr>
        <w:widowControl/>
        <w:shd w:val="clear" w:color="auto" w:fill="FFFFFF"/>
        <w:spacing w:line="560" w:lineRule="atLeast"/>
        <w:ind w:left="149" w:firstLine="1325"/>
        <w:jc w:val="center"/>
        <w:rPr>
          <w:rFonts w:ascii="宋体" w:eastAsia="宋体" w:hAnsi="宋体" w:cs="宋体"/>
          <w:color w:val="333333"/>
          <w:kern w:val="0"/>
          <w:sz w:val="24"/>
          <w:szCs w:val="24"/>
        </w:rPr>
      </w:pPr>
      <w:r w:rsidRPr="00D9400D">
        <w:rPr>
          <w:rFonts w:ascii="方正小标宋简体" w:eastAsia="方正小标宋简体" w:hAnsi="宋体" w:cs="宋体" w:hint="eastAsia"/>
          <w:b/>
          <w:bCs/>
          <w:color w:val="000000"/>
          <w:kern w:val="0"/>
          <w:sz w:val="44"/>
          <w:szCs w:val="44"/>
        </w:rPr>
        <w:t>经费收支管理办法实施细则</w:t>
      </w:r>
    </w:p>
    <w:p w:rsidR="00D9400D" w:rsidRPr="00D9400D" w:rsidRDefault="00D9400D" w:rsidP="00D9400D">
      <w:pPr>
        <w:widowControl/>
        <w:shd w:val="clear" w:color="auto" w:fill="FFFFFF"/>
        <w:spacing w:line="560" w:lineRule="atLeast"/>
        <w:ind w:left="149" w:firstLine="1325"/>
        <w:jc w:val="left"/>
        <w:rPr>
          <w:rFonts w:ascii="宋体" w:eastAsia="宋体" w:hAnsi="宋体" w:cs="宋体"/>
          <w:color w:val="333333"/>
          <w:kern w:val="0"/>
          <w:sz w:val="24"/>
          <w:szCs w:val="24"/>
        </w:rPr>
      </w:pPr>
      <w:r w:rsidRPr="00D9400D">
        <w:rPr>
          <w:rFonts w:ascii="方正小标宋简体" w:eastAsia="方正小标宋简体" w:hAnsi="宋体" w:cs="宋体" w:hint="eastAsia"/>
          <w:color w:val="000000"/>
          <w:kern w:val="0"/>
          <w:sz w:val="44"/>
          <w:szCs w:val="44"/>
        </w:rPr>
        <w:t>              </w:t>
      </w:r>
    </w:p>
    <w:p w:rsidR="00D9400D" w:rsidRPr="00D9400D" w:rsidRDefault="00D9400D" w:rsidP="00D9400D">
      <w:pPr>
        <w:widowControl/>
        <w:shd w:val="clear" w:color="auto" w:fill="FFFFFF"/>
        <w:spacing w:line="480" w:lineRule="atLeast"/>
        <w:ind w:firstLine="2850"/>
        <w:jc w:val="left"/>
        <w:rPr>
          <w:rFonts w:ascii="宋体" w:eastAsia="宋体" w:hAnsi="宋体" w:cs="宋体"/>
          <w:color w:val="333333"/>
          <w:kern w:val="0"/>
          <w:sz w:val="24"/>
          <w:szCs w:val="24"/>
        </w:rPr>
      </w:pPr>
      <w:r w:rsidRPr="00D9400D">
        <w:rPr>
          <w:rFonts w:ascii="宋体" w:eastAsia="宋体" w:hAnsi="宋体" w:cs="宋体" w:hint="eastAsia"/>
          <w:color w:val="000000"/>
          <w:kern w:val="0"/>
          <w:sz w:val="30"/>
          <w:szCs w:val="30"/>
        </w:rPr>
        <w:lastRenderedPageBreak/>
        <w:t> </w:t>
      </w:r>
      <w:r w:rsidRPr="00D9400D">
        <w:rPr>
          <w:rFonts w:ascii="黑体" w:eastAsia="黑体" w:hAnsi="黑体" w:cs="宋体" w:hint="eastAsia"/>
          <w:color w:val="000000"/>
          <w:kern w:val="0"/>
          <w:sz w:val="30"/>
          <w:szCs w:val="30"/>
        </w:rPr>
        <w:t>第一章</w:t>
      </w:r>
      <w:r w:rsidRPr="00D9400D">
        <w:rPr>
          <w:rFonts w:ascii="宋体" w:eastAsia="宋体" w:hAnsi="宋体" w:cs="宋体"/>
          <w:color w:val="333333"/>
          <w:kern w:val="0"/>
          <w:sz w:val="30"/>
          <w:szCs w:val="30"/>
        </w:rPr>
        <w:t>    </w:t>
      </w:r>
      <w:r w:rsidRPr="00D9400D">
        <w:rPr>
          <w:rFonts w:ascii="黑体" w:eastAsia="黑体" w:hAnsi="黑体" w:cs="宋体" w:hint="eastAsia"/>
          <w:color w:val="000000"/>
          <w:kern w:val="0"/>
          <w:sz w:val="30"/>
          <w:szCs w:val="30"/>
        </w:rPr>
        <w:t>总</w:t>
      </w:r>
      <w:r w:rsidRPr="00D9400D">
        <w:rPr>
          <w:rFonts w:ascii="宋体" w:eastAsia="宋体" w:hAnsi="宋体" w:cs="宋体"/>
          <w:color w:val="333333"/>
          <w:kern w:val="0"/>
          <w:sz w:val="30"/>
          <w:szCs w:val="30"/>
        </w:rPr>
        <w:t>    </w:t>
      </w:r>
      <w:r w:rsidRPr="00D9400D">
        <w:rPr>
          <w:rFonts w:ascii="黑体" w:eastAsia="黑体" w:hAnsi="黑体" w:cs="宋体" w:hint="eastAsia"/>
          <w:color w:val="000000"/>
          <w:kern w:val="0"/>
          <w:sz w:val="30"/>
          <w:szCs w:val="30"/>
        </w:rPr>
        <w:t>则</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第一条</w:t>
      </w:r>
      <w:r>
        <w:rPr>
          <w:rFonts w:ascii="宋体" w:eastAsia="宋体" w:hAnsi="宋体" w:cs="宋体"/>
          <w:color w:val="333333"/>
          <w:kern w:val="0"/>
          <w:sz w:val="30"/>
          <w:szCs w:val="30"/>
        </w:rPr>
        <w:t> </w:t>
      </w:r>
      <w:r w:rsidRPr="00D9400D">
        <w:rPr>
          <w:rFonts w:ascii="仿宋" w:eastAsia="仿宋" w:hAnsi="仿宋" w:cs="宋体" w:hint="eastAsia"/>
          <w:color w:val="000000"/>
          <w:kern w:val="0"/>
          <w:sz w:val="30"/>
          <w:szCs w:val="30"/>
        </w:rPr>
        <w:t>为加强基层工会收支管理，规范基层工会经费使用，根据《中华人民共和国工会法》和《中国工会章程》《工会会计制度》《工会预算管理办法》《基层工会经费收支管理办法》等有关规定以及中华全国总工会（以下简称“全国总工会”）贯彻落实中央有关规定的相关要求，结合我省工会实际，制定本实施细则。</w:t>
      </w:r>
      <w:r w:rsidRPr="00D9400D">
        <w:rPr>
          <w:rFonts w:ascii="仿宋" w:eastAsia="仿宋" w:hAnsi="仿宋" w:cs="宋体" w:hint="eastAsia"/>
          <w:color w:val="000000"/>
          <w:kern w:val="0"/>
          <w:sz w:val="30"/>
          <w:szCs w:val="30"/>
        </w:rPr>
        <w:br/>
        <w:t xml:space="preserve">　　第二条</w:t>
      </w:r>
      <w:r>
        <w:rPr>
          <w:rFonts w:ascii="宋体" w:eastAsia="宋体" w:hAnsi="宋体" w:cs="宋体"/>
          <w:color w:val="333333"/>
          <w:kern w:val="0"/>
          <w:sz w:val="30"/>
          <w:szCs w:val="30"/>
        </w:rPr>
        <w:t> </w:t>
      </w:r>
      <w:r w:rsidRPr="00D9400D">
        <w:rPr>
          <w:rFonts w:ascii="仿宋" w:eastAsia="仿宋" w:hAnsi="仿宋" w:cs="宋体" w:hint="eastAsia"/>
          <w:color w:val="000000"/>
          <w:kern w:val="0"/>
          <w:sz w:val="30"/>
          <w:szCs w:val="30"/>
        </w:rPr>
        <w:t>本实施细则适用于企业、事业单位、机关和其他经济社会组织单独或联合建立的基层工会委员会。</w:t>
      </w:r>
      <w:r w:rsidRPr="00D9400D">
        <w:rPr>
          <w:rFonts w:ascii="仿宋" w:eastAsia="仿宋" w:hAnsi="仿宋" w:cs="宋体" w:hint="eastAsia"/>
          <w:color w:val="000000"/>
          <w:kern w:val="0"/>
          <w:sz w:val="30"/>
          <w:szCs w:val="30"/>
        </w:rPr>
        <w:br/>
        <w:t xml:space="preserve">　　第三条</w:t>
      </w:r>
      <w:r>
        <w:rPr>
          <w:rFonts w:ascii="宋体" w:eastAsia="宋体" w:hAnsi="宋体" w:cs="宋体"/>
          <w:color w:val="333333"/>
          <w:kern w:val="0"/>
          <w:sz w:val="30"/>
          <w:szCs w:val="30"/>
        </w:rPr>
        <w:t> </w:t>
      </w:r>
      <w:r w:rsidRPr="00D9400D">
        <w:rPr>
          <w:rFonts w:ascii="仿宋" w:eastAsia="仿宋" w:hAnsi="仿宋" w:cs="宋体" w:hint="eastAsia"/>
          <w:color w:val="000000"/>
          <w:kern w:val="0"/>
          <w:sz w:val="30"/>
          <w:szCs w:val="30"/>
        </w:rPr>
        <w:t>基层工会的经费收支管理应遵循以下原则：</w:t>
      </w:r>
      <w:r w:rsidRPr="00D9400D">
        <w:rPr>
          <w:rFonts w:ascii="仿宋" w:eastAsia="仿宋" w:hAnsi="仿宋" w:cs="宋体" w:hint="eastAsia"/>
          <w:color w:val="000000"/>
          <w:kern w:val="0"/>
          <w:sz w:val="30"/>
          <w:szCs w:val="30"/>
        </w:rPr>
        <w:br/>
        <w:t xml:space="preserve">　　（一）遵纪守法原则。基层工会应根据《中华人民共和国工会法》的有关规定，依法组织各项收入，严格遵守国家财经法律法规，严格执行全国总工会和陕西省总工会有关制度规定，严肃财经纪律，严格工会经费使用，加强工会经费收支管理。</w:t>
      </w:r>
      <w:r w:rsidRPr="00D9400D">
        <w:rPr>
          <w:rFonts w:ascii="仿宋" w:eastAsia="仿宋" w:hAnsi="仿宋" w:cs="宋体" w:hint="eastAsia"/>
          <w:color w:val="000000"/>
          <w:kern w:val="0"/>
          <w:sz w:val="30"/>
          <w:szCs w:val="30"/>
        </w:rPr>
        <w:br/>
        <w:t xml:space="preserve">　　（二）经费独立原则。基层工会应依据全国总工会关于工会法人登记管理的有关规定取得工会法人资格，依法享有民事权利、承担民事义务，并根据财政部、中国人民银行的有关规定，设立独立的工会经费账户，实行工会经费独立核算。</w:t>
      </w:r>
      <w:r w:rsidRPr="00D9400D">
        <w:rPr>
          <w:rFonts w:ascii="仿宋" w:eastAsia="仿宋" w:hAnsi="仿宋" w:cs="宋体" w:hint="eastAsia"/>
          <w:color w:val="000000"/>
          <w:kern w:val="0"/>
          <w:sz w:val="30"/>
          <w:szCs w:val="30"/>
        </w:rPr>
        <w:br/>
        <w:t xml:space="preserve">　　（三）预算管理原则。基层工会应按照《工会预算管理办法》的要求，将单位各项收入全部纳入预算管理，基层工会年度收支预算（含调整预算）需经同级工会委员会和工会经费审查委员会审查同意，并报上级主管工会批准。</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lastRenderedPageBreak/>
        <w:t>（四）服务职工原则。基层工会应坚持工会经费的使用方向，优化工会经费支出结构，严格控制一般性支出，将更多的工会经费用于为职工服务和开展工会活动，维护职工的合法权益，增强工会组织服务职工的能力。</w:t>
      </w:r>
      <w:r w:rsidRPr="00D9400D">
        <w:rPr>
          <w:rFonts w:ascii="仿宋" w:eastAsia="仿宋" w:hAnsi="仿宋" w:cs="宋体" w:hint="eastAsia"/>
          <w:color w:val="000000"/>
          <w:kern w:val="0"/>
          <w:sz w:val="30"/>
          <w:szCs w:val="30"/>
        </w:rPr>
        <w:br/>
        <w:t xml:space="preserve">　　（五）勤俭节约原则。基层工会应按照党中央、国务院关于厉行节约反对奢侈浪费的有关规定，严格控制工会经费的开支范围和开支标准，经费使用要精打细算，少花钱多办事，节约开支，提高工会经费使用效益。</w:t>
      </w:r>
      <w:r w:rsidRPr="00D9400D">
        <w:rPr>
          <w:rFonts w:ascii="仿宋" w:eastAsia="仿宋" w:hAnsi="仿宋" w:cs="宋体" w:hint="eastAsia"/>
          <w:color w:val="000000"/>
          <w:kern w:val="0"/>
          <w:sz w:val="30"/>
          <w:szCs w:val="30"/>
        </w:rPr>
        <w:br/>
        <w:t xml:space="preserve">　　（六）民主管理原则。基层工会应依靠会员管好用好工会经费。年度工会经费的收支情况应定期向会员大会或会员代表大会报告，建立经费收支信息公开制度，主动接受会员监督。同时，接受上级工会监督，依法接受国家审计监督。</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Pr>
          <w:rFonts w:ascii="宋体" w:eastAsia="宋体" w:hAnsi="宋体" w:cs="宋体" w:hint="eastAsia"/>
          <w:color w:val="000000"/>
          <w:kern w:val="0"/>
          <w:sz w:val="30"/>
          <w:szCs w:val="30"/>
        </w:rPr>
        <w:t>     </w:t>
      </w:r>
      <w:r w:rsidRPr="00D9400D">
        <w:rPr>
          <w:rFonts w:ascii="黑体" w:eastAsia="黑体" w:hAnsi="黑体" w:cs="宋体" w:hint="eastAsia"/>
          <w:color w:val="000000"/>
          <w:kern w:val="0"/>
          <w:sz w:val="30"/>
          <w:szCs w:val="30"/>
        </w:rPr>
        <w:t>第二章</w:t>
      </w:r>
      <w:r w:rsidRPr="00D9400D">
        <w:rPr>
          <w:rFonts w:ascii="宋体" w:eastAsia="宋体" w:hAnsi="宋体" w:cs="宋体"/>
          <w:color w:val="333333"/>
          <w:kern w:val="0"/>
          <w:sz w:val="30"/>
          <w:szCs w:val="30"/>
        </w:rPr>
        <w:t>    </w:t>
      </w:r>
      <w:r w:rsidRPr="00D9400D">
        <w:rPr>
          <w:rFonts w:ascii="黑体" w:eastAsia="黑体" w:hAnsi="黑体" w:cs="宋体" w:hint="eastAsia"/>
          <w:color w:val="000000"/>
          <w:kern w:val="0"/>
          <w:sz w:val="30"/>
          <w:szCs w:val="30"/>
        </w:rPr>
        <w:t>工会经费收入</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第四条</w:t>
      </w:r>
      <w:r>
        <w:rPr>
          <w:rFonts w:ascii="宋体" w:eastAsia="宋体" w:hAnsi="宋体" w:cs="宋体"/>
          <w:color w:val="333333"/>
          <w:kern w:val="0"/>
          <w:sz w:val="30"/>
          <w:szCs w:val="30"/>
        </w:rPr>
        <w:t> </w:t>
      </w:r>
      <w:r w:rsidRPr="00D9400D">
        <w:rPr>
          <w:rFonts w:ascii="仿宋" w:eastAsia="仿宋" w:hAnsi="仿宋" w:cs="宋体" w:hint="eastAsia"/>
          <w:color w:val="000000"/>
          <w:kern w:val="0"/>
          <w:sz w:val="30"/>
          <w:szCs w:val="30"/>
        </w:rPr>
        <w:t>基层工会经费收入范围包括：</w:t>
      </w:r>
    </w:p>
    <w:p w:rsidR="00D9400D" w:rsidRPr="00D9400D" w:rsidRDefault="00D9400D" w:rsidP="00D9400D">
      <w:pPr>
        <w:widowControl/>
        <w:shd w:val="clear" w:color="auto" w:fill="FFFFFF"/>
        <w:spacing w:line="560" w:lineRule="atLeast"/>
        <w:ind w:firstLine="45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（一）会费收入。会费收入是指工会会员依照全国总工会规定按本人工资收入的5‰向所在基层工会组织缴纳的会费。</w:t>
      </w:r>
      <w:r w:rsidRPr="00D9400D">
        <w:rPr>
          <w:rFonts w:ascii="仿宋" w:eastAsia="仿宋" w:hAnsi="仿宋" w:cs="宋体" w:hint="eastAsia"/>
          <w:color w:val="000000"/>
          <w:kern w:val="0"/>
          <w:sz w:val="30"/>
          <w:szCs w:val="30"/>
        </w:rPr>
        <w:br/>
        <w:t xml:space="preserve">　 （二）拨缴经费收入。拨缴经费收入是指建立工会组织的单位按全部职工工资总额的2%依法向工会拨缴的经费中的留成部分。</w:t>
      </w:r>
    </w:p>
    <w:p w:rsidR="00D9400D" w:rsidRPr="00D9400D" w:rsidRDefault="00D9400D" w:rsidP="00D9400D">
      <w:pPr>
        <w:widowControl/>
        <w:shd w:val="clear" w:color="auto" w:fill="FFFFFF"/>
        <w:spacing w:line="560" w:lineRule="atLeast"/>
        <w:ind w:firstLine="45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（三）上级工会补助收入。上级工会补助收入是指基层工会收到的上级工会拨付的各类补助款项。</w:t>
      </w:r>
      <w:r w:rsidRPr="00D9400D">
        <w:rPr>
          <w:rFonts w:ascii="仿宋" w:eastAsia="仿宋" w:hAnsi="仿宋" w:cs="宋体" w:hint="eastAsia"/>
          <w:color w:val="000000"/>
          <w:kern w:val="0"/>
          <w:sz w:val="30"/>
          <w:szCs w:val="30"/>
        </w:rPr>
        <w:br/>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 xml:space="preserve">　（四）行政补助收入。行政补助收入是指基层工会所在单位</w:t>
      </w:r>
      <w:r w:rsidRPr="00D9400D">
        <w:rPr>
          <w:rFonts w:ascii="仿宋" w:eastAsia="仿宋" w:hAnsi="仿宋" w:cs="宋体" w:hint="eastAsia"/>
          <w:color w:val="000000"/>
          <w:kern w:val="0"/>
          <w:sz w:val="30"/>
          <w:szCs w:val="30"/>
        </w:rPr>
        <w:lastRenderedPageBreak/>
        <w:t>依法对工会组织给予的各项经费补助。</w:t>
      </w:r>
      <w:r w:rsidRPr="00D9400D">
        <w:rPr>
          <w:rFonts w:ascii="仿宋" w:eastAsia="仿宋" w:hAnsi="仿宋" w:cs="宋体" w:hint="eastAsia"/>
          <w:color w:val="000000"/>
          <w:kern w:val="0"/>
          <w:sz w:val="30"/>
          <w:szCs w:val="30"/>
        </w:rPr>
        <w:br/>
        <w:t xml:space="preserve">　 （五）事业收入。事业收入是指基层工会所属独立核算的事业单位上缴的收入和非独立核算的附属事业单位的各项事业收入。</w:t>
      </w:r>
      <w:r w:rsidRPr="00D9400D">
        <w:rPr>
          <w:rFonts w:ascii="仿宋" w:eastAsia="仿宋" w:hAnsi="仿宋" w:cs="宋体" w:hint="eastAsia"/>
          <w:color w:val="000000"/>
          <w:kern w:val="0"/>
          <w:sz w:val="30"/>
          <w:szCs w:val="30"/>
        </w:rPr>
        <w:br/>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 xml:space="preserve">　（六）投资收益。投资收益是指基层工会依据相关规定对外投资取得的收益。</w:t>
      </w:r>
      <w:r w:rsidRPr="00D9400D">
        <w:rPr>
          <w:rFonts w:ascii="仿宋" w:eastAsia="仿宋" w:hAnsi="仿宋" w:cs="宋体" w:hint="eastAsia"/>
          <w:color w:val="000000"/>
          <w:kern w:val="0"/>
          <w:sz w:val="30"/>
          <w:szCs w:val="30"/>
        </w:rPr>
        <w:br/>
        <w:t xml:space="preserve">　 （七）其他收入。其他收入是指基层工会取得的资产盘盈、固定资产处置净收入、接受捐赠收入和利息收入等。</w:t>
      </w:r>
      <w:r w:rsidRPr="00D9400D">
        <w:rPr>
          <w:rFonts w:ascii="仿宋" w:eastAsia="仿宋" w:hAnsi="仿宋" w:cs="宋体" w:hint="eastAsia"/>
          <w:color w:val="000000"/>
          <w:kern w:val="0"/>
          <w:sz w:val="30"/>
          <w:szCs w:val="30"/>
        </w:rPr>
        <w:br/>
        <w:t xml:space="preserve">　　第五条</w:t>
      </w:r>
      <w:r>
        <w:rPr>
          <w:rFonts w:ascii="宋体" w:eastAsia="宋体" w:hAnsi="宋体" w:cs="宋体" w:hint="eastAsia"/>
          <w:color w:val="333333"/>
          <w:kern w:val="0"/>
          <w:sz w:val="30"/>
          <w:szCs w:val="30"/>
        </w:rPr>
        <w:t xml:space="preserve"> </w:t>
      </w:r>
      <w:r w:rsidRPr="00D9400D">
        <w:rPr>
          <w:rFonts w:ascii="仿宋" w:eastAsia="仿宋" w:hAnsi="仿宋" w:cs="宋体" w:hint="eastAsia"/>
          <w:color w:val="000000"/>
          <w:kern w:val="0"/>
          <w:sz w:val="30"/>
          <w:szCs w:val="30"/>
        </w:rPr>
        <w:t>基层工会应加强对各项经费收入的管理。要按照会员工资收入和规定的比例，按时收取全部会员应交的会费。要严格按照国家统计局公布的职工工资总额口径和所在省级工会规定的分成比例，及时足额拨缴工会经费；实行财政划拨或委托税务代收部分工会经费的基层工会，应加强与本单位党政部门的沟通，依法足额落实基层工会按照省级工会确定的留成比例应当留成的经费。要统筹安排行政补助收入，按照预算确定的用途开支，不得将与工会无关的经费以行政补助名义纳入工会账户管理。</w:t>
      </w:r>
      <w:r w:rsidRPr="00D9400D">
        <w:rPr>
          <w:rFonts w:ascii="仿宋" w:eastAsia="仿宋" w:hAnsi="仿宋" w:cs="宋体" w:hint="eastAsia"/>
          <w:color w:val="000000"/>
          <w:kern w:val="0"/>
          <w:sz w:val="30"/>
          <w:szCs w:val="30"/>
        </w:rPr>
        <w:br/>
        <w:t xml:space="preserve">　　</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 xml:space="preserve"> </w:t>
      </w:r>
      <w:r w:rsidRPr="00D9400D">
        <w:rPr>
          <w:rFonts w:ascii="黑体" w:eastAsia="黑体" w:hAnsi="黑体" w:cs="宋体" w:hint="eastAsia"/>
          <w:color w:val="000000"/>
          <w:kern w:val="0"/>
          <w:sz w:val="30"/>
          <w:szCs w:val="30"/>
        </w:rPr>
        <w:t>第三章</w:t>
      </w:r>
      <w:r w:rsidRPr="00D9400D">
        <w:rPr>
          <w:rFonts w:ascii="宋体" w:eastAsia="宋体" w:hAnsi="宋体" w:cs="宋体"/>
          <w:color w:val="333333"/>
          <w:kern w:val="0"/>
          <w:sz w:val="30"/>
          <w:szCs w:val="30"/>
        </w:rPr>
        <w:t>    </w:t>
      </w:r>
      <w:r w:rsidRPr="00D9400D">
        <w:rPr>
          <w:rFonts w:ascii="黑体" w:eastAsia="黑体" w:hAnsi="黑体" w:cs="宋体" w:hint="eastAsia"/>
          <w:color w:val="000000"/>
          <w:kern w:val="0"/>
          <w:sz w:val="30"/>
          <w:szCs w:val="30"/>
        </w:rPr>
        <w:t>工会经费支出</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第六条</w:t>
      </w:r>
      <w:r>
        <w:rPr>
          <w:rFonts w:ascii="宋体" w:eastAsia="宋体" w:hAnsi="宋体" w:cs="宋体" w:hint="eastAsia"/>
          <w:color w:val="333333"/>
          <w:kern w:val="0"/>
          <w:sz w:val="30"/>
          <w:szCs w:val="30"/>
        </w:rPr>
        <w:t xml:space="preserve"> </w:t>
      </w:r>
      <w:r w:rsidRPr="00D9400D">
        <w:rPr>
          <w:rFonts w:ascii="仿宋" w:eastAsia="仿宋" w:hAnsi="仿宋" w:cs="宋体" w:hint="eastAsia"/>
          <w:color w:val="000000"/>
          <w:kern w:val="0"/>
          <w:sz w:val="30"/>
          <w:szCs w:val="30"/>
        </w:rPr>
        <w:t>基层工会经费主要用于为职工服务和开展工会活动。</w:t>
      </w:r>
      <w:r w:rsidRPr="00D9400D">
        <w:rPr>
          <w:rFonts w:ascii="仿宋" w:eastAsia="仿宋" w:hAnsi="仿宋" w:cs="宋体" w:hint="eastAsia"/>
          <w:color w:val="000000"/>
          <w:kern w:val="0"/>
          <w:sz w:val="30"/>
          <w:szCs w:val="30"/>
        </w:rPr>
        <w:br/>
        <w:t xml:space="preserve">　　第七条</w:t>
      </w:r>
      <w:r>
        <w:rPr>
          <w:rFonts w:ascii="宋体" w:eastAsia="宋体" w:hAnsi="宋体" w:cs="宋体" w:hint="eastAsia"/>
          <w:color w:val="333333"/>
          <w:kern w:val="0"/>
          <w:sz w:val="30"/>
          <w:szCs w:val="30"/>
        </w:rPr>
        <w:t xml:space="preserve"> </w:t>
      </w:r>
      <w:r w:rsidRPr="00D9400D">
        <w:rPr>
          <w:rFonts w:ascii="仿宋" w:eastAsia="仿宋" w:hAnsi="仿宋" w:cs="宋体" w:hint="eastAsia"/>
          <w:color w:val="000000"/>
          <w:kern w:val="0"/>
          <w:sz w:val="30"/>
          <w:szCs w:val="30"/>
        </w:rPr>
        <w:t>基层工会经费支出范围包括：职工活动支出、维权支出、业务支出、资本性支出、事业支出和其他支出。</w:t>
      </w:r>
      <w:r w:rsidRPr="00D9400D">
        <w:rPr>
          <w:rFonts w:ascii="仿宋" w:eastAsia="仿宋" w:hAnsi="仿宋" w:cs="宋体" w:hint="eastAsia"/>
          <w:color w:val="000000"/>
          <w:kern w:val="0"/>
          <w:sz w:val="30"/>
          <w:szCs w:val="30"/>
        </w:rPr>
        <w:br/>
        <w:t xml:space="preserve">　　第八条</w:t>
      </w:r>
      <w:r>
        <w:rPr>
          <w:rFonts w:ascii="宋体" w:eastAsia="宋体" w:hAnsi="宋体" w:cs="宋体"/>
          <w:color w:val="333333"/>
          <w:kern w:val="0"/>
          <w:sz w:val="30"/>
          <w:szCs w:val="30"/>
        </w:rPr>
        <w:t> </w:t>
      </w:r>
      <w:r w:rsidRPr="00D9400D">
        <w:rPr>
          <w:rFonts w:ascii="仿宋" w:eastAsia="仿宋" w:hAnsi="仿宋" w:cs="宋体" w:hint="eastAsia"/>
          <w:color w:val="000000"/>
          <w:kern w:val="0"/>
          <w:sz w:val="30"/>
          <w:szCs w:val="30"/>
        </w:rPr>
        <w:t>职工活动支出是指基层工会组织开展职工教育、文体、宣传等活动所发生的支出和工会组织的职工集体福利支出。</w:t>
      </w:r>
      <w:r w:rsidRPr="00D9400D">
        <w:rPr>
          <w:rFonts w:ascii="仿宋" w:eastAsia="仿宋" w:hAnsi="仿宋" w:cs="宋体" w:hint="eastAsia"/>
          <w:color w:val="000000"/>
          <w:kern w:val="0"/>
          <w:sz w:val="30"/>
          <w:szCs w:val="30"/>
        </w:rPr>
        <w:lastRenderedPageBreak/>
        <w:t>包括：</w:t>
      </w:r>
      <w:r w:rsidRPr="00D9400D">
        <w:rPr>
          <w:rFonts w:ascii="仿宋" w:eastAsia="仿宋" w:hAnsi="仿宋" w:cs="宋体" w:hint="eastAsia"/>
          <w:color w:val="000000"/>
          <w:kern w:val="0"/>
          <w:sz w:val="30"/>
          <w:szCs w:val="30"/>
        </w:rPr>
        <w:br/>
        <w:t xml:space="preserve">　　（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w:t>
      </w:r>
      <w:r w:rsidRPr="00D9400D">
        <w:rPr>
          <w:rFonts w:ascii="仿宋" w:eastAsia="仿宋" w:hAnsi="仿宋" w:cs="宋体" w:hint="eastAsia"/>
          <w:color w:val="000000"/>
          <w:kern w:val="0"/>
          <w:sz w:val="30"/>
          <w:szCs w:val="30"/>
        </w:rPr>
        <w:br/>
      </w:r>
      <w:r w:rsidRPr="00D9400D">
        <w:rPr>
          <w:rFonts w:ascii="宋体" w:eastAsia="宋体" w:hAnsi="宋体" w:cs="宋体" w:hint="eastAsia"/>
          <w:color w:val="000000"/>
          <w:kern w:val="0"/>
          <w:sz w:val="30"/>
          <w:szCs w:val="30"/>
        </w:rPr>
        <w:t>  </w:t>
      </w:r>
      <w:r w:rsidRPr="00775C37">
        <w:rPr>
          <w:rFonts w:ascii="仿宋" w:eastAsia="仿宋" w:hAnsi="仿宋" w:cs="宋体" w:hint="eastAsia"/>
          <w:color w:val="000000"/>
          <w:kern w:val="0"/>
          <w:sz w:val="30"/>
          <w:szCs w:val="30"/>
          <w:highlight w:val="yellow"/>
        </w:rPr>
        <w:t>用于教师酬金，严格按照陕西省财政厅中共陕西省委组织部陕西省公务员局关于印发《陕西省省级机关培训费管理办法的通知》（陕财办行〔2017〕6号）的相关规定执行。</w:t>
      </w:r>
      <w:r w:rsidRPr="00D9400D">
        <w:rPr>
          <w:rFonts w:ascii="仿宋" w:eastAsia="仿宋" w:hAnsi="仿宋" w:cs="宋体" w:hint="eastAsia"/>
          <w:color w:val="000000"/>
          <w:kern w:val="0"/>
          <w:sz w:val="30"/>
          <w:szCs w:val="30"/>
        </w:rPr>
        <w:br/>
        <w:t xml:space="preserve">　　（二）文体活动支出。用于基层工会开展或参加上级工会组织的职工业余文体活动所需的器材、服装、用品等购置、租赁与维修方面的支出以及活动场地、交通工具的租金支出等，用于文体活动优胜者的奖励支出，用于文体活动中必要的伙食补助费。</w:t>
      </w:r>
      <w:r w:rsidRPr="00D9400D">
        <w:rPr>
          <w:rFonts w:ascii="仿宋" w:eastAsia="仿宋" w:hAnsi="仿宋" w:cs="宋体" w:hint="eastAsia"/>
          <w:color w:val="000000"/>
          <w:kern w:val="0"/>
          <w:sz w:val="30"/>
          <w:szCs w:val="30"/>
        </w:rPr>
        <w:br/>
        <w:t xml:space="preserve">　</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用于文体比赛活动奖励应以精神鼓励为主、物质激励为辅的原则，活动方案中要明确奖励办法、标准和等次，奖励范围不能超过参加人员总数的三分之二，</w:t>
      </w:r>
      <w:r w:rsidRPr="00775C37">
        <w:rPr>
          <w:rFonts w:ascii="仿宋" w:eastAsia="仿宋" w:hAnsi="仿宋" w:cs="宋体" w:hint="eastAsia"/>
          <w:color w:val="000000"/>
          <w:kern w:val="0"/>
          <w:sz w:val="30"/>
          <w:szCs w:val="30"/>
          <w:highlight w:val="yellow"/>
        </w:rPr>
        <w:t>物质奖励最高不得超过300元/人（每年不超过两次）。</w:t>
      </w:r>
      <w:r w:rsidRPr="00775C37">
        <w:rPr>
          <w:rFonts w:ascii="仿宋" w:eastAsia="仿宋" w:hAnsi="仿宋" w:cs="宋体" w:hint="eastAsia"/>
          <w:color w:val="333333"/>
          <w:kern w:val="0"/>
          <w:sz w:val="30"/>
          <w:szCs w:val="30"/>
          <w:highlight w:val="yellow"/>
        </w:rPr>
        <w:t>团体项目一等奖奖品（奖金）人均不超过300元。不设置奖项的，可为参加人员发放参与奖，人均不超过100元。</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基层工会参加上级工会组织的各类比赛可以按照上级工会要求或根据实际需要为参赛人员购置统一服装，</w:t>
      </w:r>
      <w:r w:rsidRPr="00775C37">
        <w:rPr>
          <w:rFonts w:ascii="仿宋" w:eastAsia="仿宋" w:hAnsi="仿宋" w:cs="宋体" w:hint="eastAsia"/>
          <w:color w:val="000000"/>
          <w:kern w:val="0"/>
          <w:sz w:val="30"/>
          <w:szCs w:val="30"/>
          <w:highlight w:val="yellow"/>
        </w:rPr>
        <w:t>每人标准最高不超过800元。</w:t>
      </w:r>
      <w:r w:rsidRPr="00D9400D">
        <w:rPr>
          <w:rFonts w:ascii="仿宋" w:eastAsia="仿宋" w:hAnsi="仿宋" w:cs="宋体" w:hint="eastAsia"/>
          <w:color w:val="000000"/>
          <w:kern w:val="0"/>
          <w:sz w:val="30"/>
          <w:szCs w:val="30"/>
        </w:rPr>
        <w:br/>
      </w:r>
      <w:r>
        <w:rPr>
          <w:rFonts w:ascii="宋体" w:eastAsia="宋体" w:hAnsi="宋体" w:cs="宋体" w:hint="eastAsia"/>
          <w:color w:val="000000"/>
          <w:kern w:val="0"/>
          <w:sz w:val="30"/>
          <w:szCs w:val="30"/>
        </w:rPr>
        <w:lastRenderedPageBreak/>
        <w:t>  </w:t>
      </w:r>
      <w:r w:rsidRPr="00D9400D">
        <w:rPr>
          <w:rFonts w:ascii="仿宋" w:eastAsia="仿宋" w:hAnsi="仿宋" w:cs="宋体" w:hint="eastAsia"/>
          <w:color w:val="000000"/>
          <w:kern w:val="0"/>
          <w:sz w:val="30"/>
          <w:szCs w:val="30"/>
        </w:rPr>
        <w:t>基层工会开展体育比赛聘请具有国家有关部门认可的裁判技术等级人员，</w:t>
      </w:r>
      <w:r w:rsidRPr="00775C37">
        <w:rPr>
          <w:rFonts w:ascii="仿宋" w:eastAsia="仿宋" w:hAnsi="仿宋" w:cs="宋体" w:hint="eastAsia"/>
          <w:color w:val="000000"/>
          <w:kern w:val="0"/>
          <w:sz w:val="30"/>
          <w:szCs w:val="30"/>
          <w:highlight w:val="yellow"/>
        </w:rPr>
        <w:t>每人每天裁判费最高不超过300元，聘请其他裁判人员每人每天裁判费最高不超过200元。</w:t>
      </w:r>
      <w:r w:rsidRPr="00D9400D">
        <w:rPr>
          <w:rFonts w:ascii="仿宋" w:eastAsia="仿宋" w:hAnsi="仿宋" w:cs="宋体" w:hint="eastAsia"/>
          <w:color w:val="000000"/>
          <w:kern w:val="0"/>
          <w:sz w:val="30"/>
          <w:szCs w:val="30"/>
        </w:rPr>
        <w:br/>
        <w:t xml:space="preserve">　　基层工会参加上级工会组织的各类比赛可以聘请教练进行指导，教练酬金为具有国家有关部门承认的</w:t>
      </w:r>
      <w:r w:rsidRPr="00775C37">
        <w:rPr>
          <w:rFonts w:ascii="仿宋" w:eastAsia="仿宋" w:hAnsi="仿宋" w:cs="宋体" w:hint="eastAsia"/>
          <w:color w:val="000000"/>
          <w:kern w:val="0"/>
          <w:sz w:val="30"/>
          <w:szCs w:val="30"/>
          <w:highlight w:val="yellow"/>
        </w:rPr>
        <w:t>教练等级人员，每人每天最高不超过300元，其他教练人员每人每天最高不超过200</w:t>
      </w:r>
      <w:r w:rsidRPr="00D9400D">
        <w:rPr>
          <w:rFonts w:ascii="仿宋" w:eastAsia="仿宋" w:hAnsi="仿宋" w:cs="宋体" w:hint="eastAsia"/>
          <w:color w:val="000000"/>
          <w:kern w:val="0"/>
          <w:sz w:val="30"/>
          <w:szCs w:val="30"/>
        </w:rPr>
        <w:t>元。</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基层工会工作人员在组织开展本单位或上级工会组织的各类活动过程中，</w:t>
      </w:r>
      <w:r w:rsidRPr="00D9400D">
        <w:rPr>
          <w:rFonts w:ascii="仿宋" w:eastAsia="仿宋" w:hAnsi="仿宋" w:cs="宋体" w:hint="eastAsia"/>
          <w:color w:val="333333"/>
          <w:kern w:val="0"/>
          <w:sz w:val="30"/>
          <w:szCs w:val="30"/>
        </w:rPr>
        <w:t>工作人员和参赛人员食宿费、伙食补助费、市内交通费补助按照同级财政规定标准执行。</w:t>
      </w:r>
      <w:r w:rsidRPr="00D9400D">
        <w:rPr>
          <w:rFonts w:ascii="仿宋" w:eastAsia="仿宋" w:hAnsi="仿宋" w:cs="宋体" w:hint="eastAsia"/>
          <w:color w:val="000000"/>
          <w:kern w:val="0"/>
          <w:sz w:val="30"/>
          <w:szCs w:val="30"/>
        </w:rPr>
        <w:t>如确因工作需要不能按时就餐，</w:t>
      </w:r>
      <w:r w:rsidRPr="00775C37">
        <w:rPr>
          <w:rFonts w:ascii="仿宋" w:eastAsia="仿宋" w:hAnsi="仿宋" w:cs="宋体" w:hint="eastAsia"/>
          <w:color w:val="333333"/>
          <w:kern w:val="0"/>
          <w:sz w:val="30"/>
          <w:szCs w:val="30"/>
          <w:highlight w:val="yellow"/>
        </w:rPr>
        <w:t>对因参加活动而误餐的工会干部和工会会员可以给予误餐补助，标准为50元／人次。</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基层工会在组织开展各类比赛时，应根据具体情况为参赛人员在参赛期间购买人身意外保险，购买险种根据实际情况自行确定（不得借此购买与举办活动无关的商业保险）。</w:t>
      </w:r>
      <w:r w:rsidRPr="00D9400D">
        <w:rPr>
          <w:rFonts w:ascii="仿宋" w:eastAsia="仿宋" w:hAnsi="仿宋" w:cs="宋体" w:hint="eastAsia"/>
          <w:color w:val="000000"/>
          <w:kern w:val="0"/>
          <w:sz w:val="30"/>
          <w:szCs w:val="30"/>
        </w:rPr>
        <w:br/>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在组织全体会员观赏电影（或发放电影券）、文艺演出和体育比赛、购买当地公园年票、开展春游秋游等活动时先由会费列支，当会费不足时，可以用工会经费予以适当弥补，弥补部分不超过基层工会当年会费收入的三倍。基层工会可组织会员春秋游，范围限于省内，应当日往返，不得到有关部门明令禁止的风景名胜区开展春秋游活动，不得安排收费旅游景点的相关活动，春秋游如有需要可安排工作餐、开支交通费，不可开支景</w:t>
      </w:r>
      <w:r w:rsidRPr="00D9400D">
        <w:rPr>
          <w:rFonts w:ascii="仿宋" w:eastAsia="仿宋" w:hAnsi="仿宋" w:cs="宋体" w:hint="eastAsia"/>
          <w:color w:val="000000"/>
          <w:kern w:val="0"/>
          <w:sz w:val="30"/>
          <w:szCs w:val="30"/>
        </w:rPr>
        <w:lastRenderedPageBreak/>
        <w:t>区门票、导游费、住宿费和其他补贴费用。</w:t>
      </w:r>
      <w:r w:rsidRPr="00D9400D">
        <w:rPr>
          <w:rFonts w:ascii="宋体" w:eastAsia="宋体" w:hAnsi="宋体" w:cs="宋体" w:hint="eastAsia"/>
          <w:color w:val="000000"/>
          <w:kern w:val="0"/>
          <w:sz w:val="30"/>
          <w:szCs w:val="30"/>
        </w:rPr>
        <w:t>  </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三）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基层工会开展或参加上级工会举办的知识竞赛、宣讲、演讲比赛、展览等宣传活动支出。</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（四）职工集体福利支出。用于基层工会逢年过节和会员生日、结婚生育、生病住院及去世、退休离岗的慰问支出等。</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基层工会逢年过节可以向全体会员发放</w:t>
      </w:r>
      <w:r w:rsidRPr="00775C37">
        <w:rPr>
          <w:rFonts w:ascii="仿宋" w:eastAsia="仿宋" w:hAnsi="仿宋" w:cs="宋体" w:hint="eastAsia"/>
          <w:color w:val="000000"/>
          <w:kern w:val="0"/>
          <w:sz w:val="30"/>
          <w:szCs w:val="30"/>
          <w:highlight w:val="yellow"/>
        </w:rPr>
        <w:t>节日慰问品，每位会员年度总额不超过1500元（且不得超出当年工会经费预算支出的30%）</w:t>
      </w:r>
      <w:r w:rsidRPr="00D9400D">
        <w:rPr>
          <w:rFonts w:ascii="仿宋" w:eastAsia="仿宋" w:hAnsi="仿宋" w:cs="宋体" w:hint="eastAsia"/>
          <w:color w:val="000000"/>
          <w:kern w:val="0"/>
          <w:sz w:val="30"/>
          <w:szCs w:val="30"/>
        </w:rPr>
        <w:t>。逢年过节的年节是指国家规定的法定节日（即元旦、春节、清明节、劳动节、端午节、中秋节和国庆节），节日慰问品原则上为符合中国传统节日习惯的用品和职工群众必须的生活用品等，如普通简装月饼、粽子、米、面、油、肉、蛋、奶、水果、干果及日常生活用品，基层工会可结合实际采取便捷灵活的发放方式，</w:t>
      </w:r>
      <w:r w:rsidRPr="00775C37">
        <w:rPr>
          <w:rFonts w:ascii="仿宋" w:eastAsia="仿宋" w:hAnsi="仿宋" w:cs="宋体" w:hint="eastAsia"/>
          <w:color w:val="000000"/>
          <w:kern w:val="0"/>
          <w:sz w:val="30"/>
          <w:szCs w:val="30"/>
          <w:highlight w:val="yellow"/>
        </w:rPr>
        <w:t>严禁发放现金、各种商业预付卡、购物卡、电子礼品卡、消费券等。</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775C37">
        <w:rPr>
          <w:rFonts w:ascii="仿宋" w:eastAsia="仿宋" w:hAnsi="仿宋" w:cs="宋体" w:hint="eastAsia"/>
          <w:color w:val="000000"/>
          <w:kern w:val="0"/>
          <w:sz w:val="30"/>
          <w:szCs w:val="30"/>
          <w:highlight w:val="yellow"/>
        </w:rPr>
        <w:t>工会会员生日慰问，可给予购买不超过300元的生日蛋糕等慰问品，也可向会员发放蛋糕券</w:t>
      </w:r>
      <w:r w:rsidRPr="00D9400D">
        <w:rPr>
          <w:rFonts w:ascii="仿宋" w:eastAsia="仿宋" w:hAnsi="仿宋" w:cs="宋体" w:hint="eastAsia"/>
          <w:color w:val="000000"/>
          <w:kern w:val="0"/>
          <w:sz w:val="30"/>
          <w:szCs w:val="30"/>
        </w:rPr>
        <w:t>。</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775C37">
        <w:rPr>
          <w:rFonts w:ascii="仿宋" w:eastAsia="仿宋" w:hAnsi="仿宋" w:cs="宋体" w:hint="eastAsia"/>
          <w:color w:val="000000"/>
          <w:kern w:val="0"/>
          <w:sz w:val="30"/>
          <w:szCs w:val="30"/>
          <w:highlight w:val="yellow"/>
        </w:rPr>
        <w:t>工会会员符合政策的结婚、生育，可给予购买不超过300元的慰问品。</w:t>
      </w:r>
    </w:p>
    <w:p w:rsidR="00D9400D" w:rsidRPr="00D9400D" w:rsidRDefault="00D9400D" w:rsidP="00D9400D">
      <w:pPr>
        <w:widowControl/>
        <w:shd w:val="clear" w:color="auto" w:fill="FFFFFF"/>
        <w:spacing w:before="90" w:after="90" w:line="560" w:lineRule="atLeast"/>
        <w:ind w:firstLine="600"/>
        <w:jc w:val="left"/>
        <w:textAlignment w:val="baseline"/>
        <w:rPr>
          <w:rFonts w:ascii="宋体" w:eastAsia="宋体" w:hAnsi="宋体" w:cs="宋体"/>
          <w:color w:val="333333"/>
          <w:kern w:val="0"/>
          <w:sz w:val="24"/>
          <w:szCs w:val="24"/>
        </w:rPr>
      </w:pPr>
      <w:r w:rsidRPr="00775C37">
        <w:rPr>
          <w:rFonts w:ascii="仿宋" w:eastAsia="仿宋" w:hAnsi="仿宋" w:cs="宋体" w:hint="eastAsia"/>
          <w:color w:val="000000"/>
          <w:kern w:val="0"/>
          <w:sz w:val="30"/>
          <w:szCs w:val="30"/>
          <w:highlight w:val="yellow"/>
        </w:rPr>
        <w:lastRenderedPageBreak/>
        <w:t>工会会员退休和离岗，基层工会可组织座谈会予以欢送，座谈会可购买适当的干鲜水果等食品，同时可为本人发放不超过1000元的纪念品。</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775C37">
        <w:rPr>
          <w:rFonts w:ascii="仿宋" w:eastAsia="仿宋" w:hAnsi="仿宋" w:cs="宋体" w:hint="eastAsia"/>
          <w:color w:val="000000"/>
          <w:kern w:val="0"/>
          <w:sz w:val="30"/>
          <w:szCs w:val="30"/>
          <w:highlight w:val="yellow"/>
        </w:rPr>
        <w:t>工会会员患病住院，工会组织探望时可给予不超过500元的慰问品或慰问金。重大疾病可申请特殊困难补助或通过职工互助保障得到帮助。</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775C37">
        <w:rPr>
          <w:rFonts w:ascii="仿宋" w:eastAsia="仿宋" w:hAnsi="仿宋" w:cs="宋体" w:hint="eastAsia"/>
          <w:color w:val="000000"/>
          <w:kern w:val="0"/>
          <w:sz w:val="30"/>
          <w:szCs w:val="30"/>
          <w:highlight w:val="yellow"/>
        </w:rPr>
        <w:t>在职工会会员去世，可给予不高于2000元的慰问金，直系亲属（限于配偶、父母、子女）去世的，可给予不高于1000元的慰问金。</w:t>
      </w:r>
    </w:p>
    <w:p w:rsidR="00D9400D" w:rsidRPr="00D9400D" w:rsidRDefault="00D9400D" w:rsidP="00D9400D">
      <w:pPr>
        <w:widowControl/>
        <w:shd w:val="clear" w:color="auto" w:fill="FFFFFF"/>
        <w:spacing w:before="90" w:after="90" w:line="560" w:lineRule="atLeast"/>
        <w:ind w:firstLine="450"/>
        <w:jc w:val="left"/>
        <w:textAlignment w:val="baseline"/>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（五）其他活动支出，用于工会组织开展的劳动模范、先进职工疗休养补贴等活动支出。</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基层工会可用同级政府或行政部门安排的专项经费或本级工会经费举办一线先进职工和劳动模范疗休养活动，活动应优先选择在工会系统劳动模范疗休养院和基地进行，省内不超过5天，省外不超过7天，往返交通费由参加人员回所在单位报销，落地后的疗休养费省内每人不超过1000元，省外不超过2000元，活动组织单位的工作人员不超过疗休养人数的10%。</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疗休养主要以休息疗养、康复治疗、开展健康体检和讲座、形势报告、座谈交流、文体活动等形式组织开展，疗休养期间不得安排收费旅游景点的相关活动，外出参观原则上不超过休养时间的三分之一，参观考察以免费的革命传统教育基地、先进企业及社区、社会主义新农村、博物馆、纪念馆等为主。将疗休养活</w:t>
      </w:r>
      <w:r w:rsidRPr="00D9400D">
        <w:rPr>
          <w:rFonts w:ascii="仿宋" w:eastAsia="仿宋" w:hAnsi="仿宋" w:cs="宋体" w:hint="eastAsia"/>
          <w:color w:val="000000"/>
          <w:kern w:val="0"/>
          <w:sz w:val="30"/>
          <w:szCs w:val="30"/>
        </w:rPr>
        <w:lastRenderedPageBreak/>
        <w:t>动与爱国主义教育、提升劳模职工素质结合起来，严禁借疗休养的名义组织公款或变相旅游，疗休养期间不得跨省活动，原则上住宿地点不变。</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第九条 维权支出是指基层工会用于维护职工权益方面的支出，包括劳动关系协调费、劳动保护费、法律援助费、困难职工帮扶费、送温暖和其他维权支出。</w:t>
      </w:r>
      <w:r w:rsidRPr="00D9400D">
        <w:rPr>
          <w:rFonts w:ascii="仿宋" w:eastAsia="仿宋" w:hAnsi="仿宋" w:cs="宋体" w:hint="eastAsia"/>
          <w:color w:val="000000"/>
          <w:kern w:val="0"/>
          <w:sz w:val="30"/>
          <w:szCs w:val="30"/>
        </w:rPr>
        <w:br/>
        <w:t xml:space="preserve">　　（一）劳动关系协调费用于推进创建劳动关系和谐企业活动、加强劳动争议调解和队伍建设、开展劳动（集体）合同咨询活动、集体合同示范文本印制等在协调劳动关系争议中发生的支出。</w:t>
      </w:r>
      <w:r w:rsidRPr="00D9400D">
        <w:rPr>
          <w:rFonts w:ascii="仿宋" w:eastAsia="仿宋" w:hAnsi="仿宋" w:cs="宋体" w:hint="eastAsia"/>
          <w:color w:val="000000"/>
          <w:kern w:val="0"/>
          <w:sz w:val="30"/>
          <w:szCs w:val="30"/>
        </w:rPr>
        <w:br/>
        <w:t xml:space="preserve">　　（二）劳动保护费用于基层工会开展职业安全知识宣传、竞赛等以加强企业安全生产，维护职工安全健康权益所发生的支出。</w:t>
      </w:r>
      <w:r w:rsidRPr="00775C37">
        <w:rPr>
          <w:rFonts w:ascii="仿宋" w:eastAsia="仿宋" w:hAnsi="仿宋" w:cs="宋体" w:hint="eastAsia"/>
          <w:color w:val="000000"/>
          <w:kern w:val="0"/>
          <w:sz w:val="30"/>
          <w:szCs w:val="30"/>
          <w:highlight w:val="yellow"/>
        </w:rPr>
        <w:t>基层工会可以向全体职工发放防护极端恶劣天气的物品，每年每人累计最高不超过150元。</w:t>
      </w:r>
      <w:r w:rsidRPr="00D9400D">
        <w:rPr>
          <w:rFonts w:ascii="仿宋" w:eastAsia="仿宋" w:hAnsi="仿宋" w:cs="宋体" w:hint="eastAsia"/>
          <w:color w:val="000000"/>
          <w:kern w:val="0"/>
          <w:sz w:val="30"/>
          <w:szCs w:val="30"/>
        </w:rPr>
        <w:br/>
        <w:t xml:space="preserve">　　（三）法律援助费用于基层工会向职工群众提供法律咨询、法律服务等发生的支出。</w:t>
      </w:r>
      <w:r w:rsidRPr="00D9400D">
        <w:rPr>
          <w:rFonts w:ascii="仿宋" w:eastAsia="仿宋" w:hAnsi="仿宋" w:cs="宋体" w:hint="eastAsia"/>
          <w:color w:val="000000"/>
          <w:kern w:val="0"/>
          <w:sz w:val="30"/>
          <w:szCs w:val="30"/>
        </w:rPr>
        <w:br/>
        <w:t xml:space="preserve">　　（四）困难职工帮扶费用于基层工会对困难职工提供资金和物质帮助等发生的支出。</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工会会员本人、配偶和子女因大病、意外事故、子女就学等原因致困的，基层工会可给予帮扶、救助和慰问。</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333333"/>
          <w:kern w:val="0"/>
          <w:sz w:val="30"/>
          <w:szCs w:val="30"/>
        </w:rPr>
        <w:t>各级工会应按照全国总工会的要求，建立和完善困难职工档案，建立困难职工帮扶专项资金。</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（五）送温暖费用于基层工会向职工送温暖发生的支出。基</w:t>
      </w:r>
      <w:r w:rsidRPr="00D9400D">
        <w:rPr>
          <w:rFonts w:ascii="仿宋" w:eastAsia="仿宋" w:hAnsi="仿宋" w:cs="宋体" w:hint="eastAsia"/>
          <w:color w:val="000000"/>
          <w:kern w:val="0"/>
          <w:sz w:val="30"/>
          <w:szCs w:val="30"/>
        </w:rPr>
        <w:lastRenderedPageBreak/>
        <w:t>层工会在开展送温暖活动中要严格执行省总工会每年制定的关于送温暖、送清凉及两节慰问等有关规定和要求。</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（六）其他维权支出主要用于基层工会补助职工和会员参加互助互济保障活动等其他方面的维权支出。</w:t>
      </w:r>
      <w:r w:rsidRPr="00D9400D">
        <w:rPr>
          <w:rFonts w:ascii="仿宋" w:eastAsia="仿宋" w:hAnsi="仿宋" w:cs="宋体" w:hint="eastAsia"/>
          <w:color w:val="000000"/>
          <w:kern w:val="0"/>
          <w:sz w:val="30"/>
          <w:szCs w:val="30"/>
        </w:rPr>
        <w:br/>
        <w:t xml:space="preserve">　　第十条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业务支出是指工会培训工会干部、加强自身建设及开展业务工作发生的各项支出，包括：</w:t>
      </w:r>
      <w:r w:rsidRPr="00D9400D">
        <w:rPr>
          <w:rFonts w:ascii="仿宋" w:eastAsia="仿宋" w:hAnsi="仿宋" w:cs="宋体" w:hint="eastAsia"/>
          <w:color w:val="000000"/>
          <w:kern w:val="0"/>
          <w:sz w:val="30"/>
          <w:szCs w:val="30"/>
        </w:rPr>
        <w:br/>
        <w:t xml:space="preserve">　　（一）培训费：用于开展工会干部和积极分子的学习和培训所需教材资料和讲课酬金等，讲课酬金按照陕西省财政厅中共陕西省委组织部陕西省公务员局关于印发《陕西省省级机关培训费管理办法的通知》（陕财办行〔2017〕16号）的相关规定执行。</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二）会议费：用于工会工作会议的各项支出。会议费标准严格按照中共陕西省委办公厅陕西省人民政府办公厅关于印发《省级机关会议经费管理办法的通知》（陕办发〔2014〕6号）和陕西省财政厅关于进一步加强会议经费管理的通知（陕财办行〔2016〕93号）文件的相关规定执行。</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775C37">
        <w:rPr>
          <w:rFonts w:ascii="仿宋" w:eastAsia="仿宋" w:hAnsi="仿宋" w:cs="宋体" w:hint="eastAsia"/>
          <w:color w:val="000000"/>
          <w:kern w:val="0"/>
          <w:sz w:val="30"/>
          <w:szCs w:val="30"/>
          <w:highlight w:val="yellow"/>
        </w:rPr>
        <w:t>（三）用于评选表彰优秀工会干部和积极分子的奖励，奖励要遵循精神鼓励为主、物质激励为辅的原则，奖励最高不得超过500元/人次，</w:t>
      </w:r>
      <w:r w:rsidRPr="00D9400D">
        <w:rPr>
          <w:rFonts w:ascii="仿宋" w:eastAsia="仿宋" w:hAnsi="仿宋" w:cs="宋体" w:hint="eastAsia"/>
          <w:color w:val="000000"/>
          <w:kern w:val="0"/>
          <w:sz w:val="30"/>
          <w:szCs w:val="30"/>
        </w:rPr>
        <w:t>奖励范围由基层工会根据本单位实际制定相关规定，向同级党组织报备后执行。</w:t>
      </w:r>
    </w:p>
    <w:p w:rsidR="00D9400D" w:rsidRPr="00D9400D" w:rsidRDefault="00D9400D" w:rsidP="00D9400D">
      <w:pPr>
        <w:widowControl/>
        <w:shd w:val="clear" w:color="auto" w:fill="FFFFFF"/>
        <w:spacing w:before="90" w:after="90" w:line="560" w:lineRule="atLeast"/>
        <w:ind w:firstLine="450"/>
        <w:jc w:val="left"/>
        <w:textAlignment w:val="baseline"/>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（四）</w:t>
      </w:r>
      <w:r w:rsidRPr="00775C37">
        <w:rPr>
          <w:rFonts w:ascii="仿宋" w:eastAsia="仿宋" w:hAnsi="仿宋" w:cs="宋体" w:hint="eastAsia"/>
          <w:color w:val="000000"/>
          <w:kern w:val="0"/>
          <w:sz w:val="30"/>
          <w:szCs w:val="30"/>
          <w:highlight w:val="yellow"/>
        </w:rPr>
        <w:t>用于组织劳动竞赛、合理化建议、技术革新和协作等活动。</w:t>
      </w:r>
      <w:r w:rsidRPr="00D9400D">
        <w:rPr>
          <w:rFonts w:ascii="仿宋" w:eastAsia="仿宋" w:hAnsi="仿宋" w:cs="宋体" w:hint="eastAsia"/>
          <w:color w:val="000000"/>
          <w:kern w:val="0"/>
          <w:sz w:val="30"/>
          <w:szCs w:val="30"/>
        </w:rPr>
        <w:br/>
        <w:t xml:space="preserve">　 　基层工会组织开展的合理化建议、技术革新、发明创造、</w:t>
      </w:r>
      <w:r w:rsidRPr="00D9400D">
        <w:rPr>
          <w:rFonts w:ascii="仿宋" w:eastAsia="仿宋" w:hAnsi="仿宋" w:cs="宋体" w:hint="eastAsia"/>
          <w:color w:val="000000"/>
          <w:kern w:val="0"/>
          <w:sz w:val="30"/>
          <w:szCs w:val="30"/>
        </w:rPr>
        <w:lastRenderedPageBreak/>
        <w:t>岗位练兵、技术比武、技术培训等劳动和技能竞赛活动，可进行适当奖励。</w:t>
      </w:r>
      <w:r w:rsidRPr="00775C37">
        <w:rPr>
          <w:rFonts w:ascii="仿宋" w:eastAsia="仿宋" w:hAnsi="仿宋" w:cs="宋体" w:hint="eastAsia"/>
          <w:color w:val="000000"/>
          <w:kern w:val="0"/>
          <w:sz w:val="30"/>
          <w:szCs w:val="30"/>
          <w:highlight w:val="yellow"/>
        </w:rPr>
        <w:t>标准为一般不超过1000元，</w:t>
      </w:r>
      <w:r w:rsidRPr="00D9400D">
        <w:rPr>
          <w:rFonts w:ascii="仿宋" w:eastAsia="仿宋" w:hAnsi="仿宋" w:cs="宋体" w:hint="eastAsia"/>
          <w:color w:val="000000"/>
          <w:kern w:val="0"/>
          <w:sz w:val="30"/>
          <w:szCs w:val="30"/>
        </w:rPr>
        <w:t>奖励范围不得超过参与人数的三分之一。同时，可以向未获得奖励的参加人员发放少量的物品以资鼓励，每次每人最高不超过100元。在开展劳动竞赛、合理化建议、技术革新和协作等活动时，可以聘请相关人员作为评委，</w:t>
      </w:r>
      <w:r w:rsidRPr="00775C37">
        <w:rPr>
          <w:rFonts w:ascii="仿宋" w:eastAsia="仿宋" w:hAnsi="仿宋" w:cs="宋体" w:hint="eastAsia"/>
          <w:color w:val="000000"/>
          <w:kern w:val="0"/>
          <w:sz w:val="30"/>
          <w:szCs w:val="30"/>
          <w:highlight w:val="yellow"/>
        </w:rPr>
        <w:t>对开展的活动进行评审，每人评审费最高不超过1000元</w:t>
      </w:r>
      <w:r w:rsidRPr="00D9400D">
        <w:rPr>
          <w:rFonts w:ascii="仿宋" w:eastAsia="仿宋" w:hAnsi="仿宋" w:cs="宋体" w:hint="eastAsia"/>
          <w:color w:val="000000"/>
          <w:kern w:val="0"/>
          <w:sz w:val="30"/>
          <w:szCs w:val="30"/>
        </w:rPr>
        <w:t>。</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（五）用于开展外事活动、工会组织建设、建家活动、大型专题调研等方面的支出。</w:t>
      </w:r>
      <w:r w:rsidRPr="00D9400D">
        <w:rPr>
          <w:rFonts w:ascii="仿宋" w:eastAsia="仿宋" w:hAnsi="仿宋" w:cs="宋体" w:hint="eastAsia"/>
          <w:color w:val="000000"/>
          <w:kern w:val="0"/>
          <w:sz w:val="30"/>
          <w:szCs w:val="30"/>
        </w:rPr>
        <w:br/>
        <w:t xml:space="preserve">　　（六）用于基层工会支付代理记账、经审经费（中介机构审计费）、基层工会办公、差旅等其他专项业务的支出。</w:t>
      </w:r>
    </w:p>
    <w:p w:rsidR="00D9400D" w:rsidRPr="00D9400D" w:rsidRDefault="00D9400D" w:rsidP="00D9400D">
      <w:pPr>
        <w:widowControl/>
        <w:shd w:val="clear" w:color="auto" w:fill="FFFFFF"/>
        <w:spacing w:before="90" w:after="90" w:line="560" w:lineRule="atLeast"/>
        <w:ind w:firstLine="600"/>
        <w:jc w:val="left"/>
        <w:textAlignment w:val="baseline"/>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（七）其他业务支出，基层工会（不含党政机关、事业单位和国有企业工会）</w:t>
      </w:r>
      <w:r w:rsidRPr="00775C37">
        <w:rPr>
          <w:rFonts w:ascii="仿宋" w:eastAsia="仿宋" w:hAnsi="仿宋" w:cs="宋体" w:hint="eastAsia"/>
          <w:color w:val="000000"/>
          <w:kern w:val="0"/>
          <w:sz w:val="30"/>
          <w:szCs w:val="30"/>
          <w:highlight w:val="yellow"/>
        </w:rPr>
        <w:t>可对兼职工会干部（含兼职财务人员）发放补贴。单位职工人数500人（含500人）以下补贴一般每人每月不超过100元;单位职工人数500人以上1000人（含1000人）以下的补贴一般每人每月不超过150元;单位职工人数1000人以上的补贴一般每人每月不超过200元。</w:t>
      </w:r>
    </w:p>
    <w:p w:rsidR="00D9400D" w:rsidRPr="00D9400D" w:rsidRDefault="00D9400D" w:rsidP="00D9400D">
      <w:pPr>
        <w:widowControl/>
        <w:shd w:val="clear" w:color="auto" w:fill="FFFFFF"/>
        <w:spacing w:before="90" w:after="90" w:line="560" w:lineRule="atLeast"/>
        <w:ind w:firstLine="600"/>
        <w:jc w:val="left"/>
        <w:textAlignment w:val="baseline"/>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基层工会专职工作人员的工资、奖励、补贴由所在单位承担。基层工会可对专职社会化工会工作者发放补贴。</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第十一条 资本性支出是指基层工会用于工会建设工程、设备工具购置、大型修缮和信息网络购建而发生的支出。</w:t>
      </w:r>
      <w:r w:rsidRPr="00D9400D">
        <w:rPr>
          <w:rFonts w:ascii="仿宋" w:eastAsia="仿宋" w:hAnsi="仿宋" w:cs="宋体" w:hint="eastAsia"/>
          <w:color w:val="000000"/>
          <w:kern w:val="0"/>
          <w:sz w:val="30"/>
          <w:szCs w:val="30"/>
        </w:rPr>
        <w:br/>
      </w:r>
      <w:r w:rsidRPr="00D9400D">
        <w:rPr>
          <w:rFonts w:ascii="仿宋" w:eastAsia="仿宋" w:hAnsi="仿宋" w:cs="宋体" w:hint="eastAsia"/>
          <w:color w:val="000000"/>
          <w:kern w:val="0"/>
          <w:sz w:val="30"/>
          <w:szCs w:val="30"/>
        </w:rPr>
        <w:lastRenderedPageBreak/>
        <w:t xml:space="preserve">　　第十二条 事业支出是指基层工会对独立核算的附属事业单位的补助和非独立核算的附属事业单位的各项支出。</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第十三条 其他支出是指基层工会除上述支出以外的其他各项支出。包括：固定资产盘亏、固定资产处置净损失、对外捐赠、赞助等。</w:t>
      </w:r>
    </w:p>
    <w:p w:rsidR="00D9400D" w:rsidRPr="00D9400D" w:rsidRDefault="00D9400D" w:rsidP="00D9400D">
      <w:pPr>
        <w:widowControl/>
        <w:shd w:val="clear" w:color="auto" w:fill="FFFFFF"/>
        <w:spacing w:line="560" w:lineRule="atLeast"/>
        <w:ind w:firstLine="3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 xml:space="preserve">　第十四条 根据《中华人民共和国工会法》的有关规定，基层工会专职工作人员的工资、奖励、补贴由所在单位承担，基层工会办公和开展活动必要的设施和活动场所等物质条件由所在单位提供。如所在单位提供的物质条件不足以保障基层工会开展工作，并在基层工会有经费结余的情况下，工会经费可适当弥补。</w:t>
      </w:r>
    </w:p>
    <w:p w:rsidR="00D9400D" w:rsidRPr="00D9400D" w:rsidRDefault="00D9400D" w:rsidP="00D9400D">
      <w:pPr>
        <w:widowControl/>
        <w:shd w:val="clear" w:color="auto" w:fill="FFFFFF"/>
        <w:spacing w:line="560" w:lineRule="atLeast"/>
        <w:ind w:firstLine="2400"/>
        <w:jc w:val="left"/>
        <w:rPr>
          <w:rFonts w:ascii="宋体" w:eastAsia="宋体" w:hAnsi="宋体" w:cs="宋体"/>
          <w:color w:val="333333"/>
          <w:kern w:val="0"/>
          <w:sz w:val="24"/>
          <w:szCs w:val="24"/>
        </w:rPr>
      </w:pPr>
      <w:r w:rsidRPr="00D9400D">
        <w:rPr>
          <w:rFonts w:ascii="宋体" w:eastAsia="宋体" w:hAnsi="宋体" w:cs="宋体" w:hint="eastAsia"/>
          <w:color w:val="000000"/>
          <w:kern w:val="0"/>
          <w:sz w:val="30"/>
          <w:szCs w:val="30"/>
        </w:rPr>
        <w:t> </w:t>
      </w:r>
    </w:p>
    <w:p w:rsidR="00D9400D" w:rsidRPr="00D9400D" w:rsidRDefault="00D9400D" w:rsidP="00D9400D">
      <w:pPr>
        <w:widowControl/>
        <w:shd w:val="clear" w:color="auto" w:fill="FFFFFF"/>
        <w:spacing w:line="560" w:lineRule="atLeast"/>
        <w:ind w:firstLine="2400"/>
        <w:jc w:val="left"/>
        <w:rPr>
          <w:rFonts w:ascii="宋体" w:eastAsia="宋体" w:hAnsi="宋体" w:cs="宋体"/>
          <w:color w:val="333333"/>
          <w:kern w:val="0"/>
          <w:sz w:val="24"/>
          <w:szCs w:val="24"/>
        </w:rPr>
      </w:pPr>
      <w:r w:rsidRPr="00D9400D">
        <w:rPr>
          <w:rFonts w:ascii="黑体" w:eastAsia="黑体" w:hAnsi="黑体" w:cs="宋体" w:hint="eastAsia"/>
          <w:color w:val="000000"/>
          <w:kern w:val="0"/>
          <w:sz w:val="30"/>
          <w:szCs w:val="30"/>
        </w:rPr>
        <w:t>第四章</w:t>
      </w:r>
      <w:r w:rsidRPr="00D9400D">
        <w:rPr>
          <w:rFonts w:ascii="宋体" w:eastAsia="宋体" w:hAnsi="宋体" w:cs="宋体" w:hint="eastAsia"/>
          <w:color w:val="000000"/>
          <w:kern w:val="0"/>
          <w:sz w:val="30"/>
          <w:szCs w:val="30"/>
        </w:rPr>
        <w:t>   </w:t>
      </w:r>
      <w:r w:rsidRPr="00D9400D">
        <w:rPr>
          <w:rFonts w:ascii="黑体" w:eastAsia="黑体" w:hAnsi="黑体" w:cs="宋体" w:hint="eastAsia"/>
          <w:color w:val="000000"/>
          <w:kern w:val="0"/>
          <w:sz w:val="30"/>
          <w:szCs w:val="30"/>
        </w:rPr>
        <w:t>财务管理</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第十五条</w:t>
      </w:r>
      <w:r>
        <w:rPr>
          <w:rFonts w:ascii="宋体" w:eastAsia="宋体" w:hAnsi="宋体" w:cs="宋体" w:hint="eastAsia"/>
          <w:color w:val="000000"/>
          <w:kern w:val="0"/>
          <w:sz w:val="30"/>
          <w:szCs w:val="30"/>
        </w:rPr>
        <w:t xml:space="preserve"> </w:t>
      </w:r>
      <w:r w:rsidRPr="00D9400D">
        <w:rPr>
          <w:rFonts w:ascii="仿宋" w:eastAsia="仿宋" w:hAnsi="仿宋" w:cs="宋体" w:hint="eastAsia"/>
          <w:color w:val="000000"/>
          <w:kern w:val="0"/>
          <w:sz w:val="30"/>
          <w:szCs w:val="30"/>
        </w:rPr>
        <w:t>基层工会主席对基层工会会计工作和会计资料的真实性、完整性负责。</w:t>
      </w:r>
    </w:p>
    <w:p w:rsidR="00D9400D" w:rsidRPr="00D9400D" w:rsidRDefault="00D9400D" w:rsidP="00D9400D">
      <w:pPr>
        <w:widowControl/>
        <w:shd w:val="clear" w:color="auto" w:fill="FFFFFF"/>
        <w:spacing w:line="560" w:lineRule="atLeast"/>
        <w:jc w:val="left"/>
        <w:rPr>
          <w:rFonts w:ascii="宋体" w:eastAsia="宋体" w:hAnsi="宋体" w:cs="宋体"/>
          <w:color w:val="333333"/>
          <w:kern w:val="0"/>
          <w:sz w:val="24"/>
          <w:szCs w:val="24"/>
        </w:rPr>
      </w:pP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第十六条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应根据国家和全国总工会的有关政策规定以及上级工会的要求，制定年度工作计划，依法、真实、完整、合理的编制年度预算，依法履行必要程序后报上级工会批准，严禁无预算、超预算使用工会经费支出。年度预算原则上一年调整一次，调整预算的编制审批程序与预算编制审批程序一致。</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第十七条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基层工会根据批准的年度预算，积极组织各项收入，合理安排各项支出，严格按照《工会会计制度》的要求科学</w:t>
      </w:r>
      <w:r w:rsidRPr="00D9400D">
        <w:rPr>
          <w:rFonts w:ascii="仿宋" w:eastAsia="仿宋" w:hAnsi="仿宋" w:cs="宋体" w:hint="eastAsia"/>
          <w:color w:val="000000"/>
          <w:kern w:val="0"/>
          <w:sz w:val="30"/>
          <w:szCs w:val="30"/>
        </w:rPr>
        <w:lastRenderedPageBreak/>
        <w:t>设立会计科目、及时登记会计账簿、准确办理收支核算，定期向工会委员会和经费审查委员会报告预算执行情况。</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第十八条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应加强财务管理制度建设，健全完善财务报销、资产管理、资金使用等内部控制制度。基层工会应依法组织工会经费收入，严格控制工会经费支出，各项收支实行工会委员会集体领导下的主席负责制，重大事项需集体研究决定。凡涉及会员和职工切身利益的物质奖励、职工福利等支出需集体研究制定具体标准，并向同级党组织报告。</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第十九条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应根据自身实际科学设置会计机构、合理配置会计人员，真实、完整、准确、及时反映工会经费收支情况和财务管理状况。具备条件的基层工会，应当设置会计机构或在有关机构中设置专职会计人员；不具备条件的，由设立工会财务结算中心的乡镇（街道）、开发区（工业园区）工会实行集中核算，分户管理，或者委托本单位财务部门或经批准设立从事会计代理记账业务的中介机构或聘请兼职会计人员代理记账。</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第二十条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各单位要规范工会财务管理：严格遵守国家和上级工会有关规定，年初要编制工会年度预算，经费支出应严格控制在年度预算范围内；严格按规定拨缴工会经费；工会举办的活动项目要有具体方案和通知；购物发票要写明具体品名、数量、单价及明细清单；报销单据应付上所有参与人员名单，奖金、物品发放要有签领单，用餐要有接待函和消费清单；举办活动不可违反规定发放津补贴，不可对参加上级工会或其他部门举办的文</w:t>
      </w:r>
      <w:r w:rsidRPr="00D9400D">
        <w:rPr>
          <w:rFonts w:ascii="仿宋" w:eastAsia="仿宋" w:hAnsi="仿宋" w:cs="宋体" w:hint="eastAsia"/>
          <w:color w:val="000000"/>
          <w:kern w:val="0"/>
          <w:sz w:val="30"/>
          <w:szCs w:val="30"/>
        </w:rPr>
        <w:lastRenderedPageBreak/>
        <w:t>体活动的获奖人员再发配套奖；严禁借疗休养和春秋游的名义用工会经费组织公款或变相旅游；行政对工会的补助款项列支渠道要符合有关规定，不可将应在行政等经费列支的费用转到工会账户支出，不可超范围超标准支出工会经费；基层工会应单独设立工会账户，工会经费实行独立核算。</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第二十一条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单位职工体检、职工食堂、职工和劳模疗休养、职工教育、行政方面的表彰等工作，属单位行政的福利费、教育费、商品和服务支出范围，不得由工会经费列支。受单位行政委托，基层工会可以协助或承办上述工作，但经费由行政负担。行政可以给工会进行专项补助，但不得以行政补助的名义由工会经办职工集体福利。离退休干部职工按有关规定享受相关待遇，经费从离退休干部公用经费中支出，或按有关规定列支。</w:t>
      </w:r>
    </w:p>
    <w:p w:rsidR="00D9400D" w:rsidRPr="00D9400D" w:rsidRDefault="00D9400D" w:rsidP="00D9400D">
      <w:pPr>
        <w:widowControl/>
        <w:shd w:val="clear" w:color="auto" w:fill="FFFFFF"/>
        <w:spacing w:line="560" w:lineRule="atLeast"/>
        <w:ind w:firstLine="2550"/>
        <w:jc w:val="left"/>
        <w:rPr>
          <w:rFonts w:ascii="宋体" w:eastAsia="宋体" w:hAnsi="宋体" w:cs="宋体"/>
          <w:color w:val="333333"/>
          <w:kern w:val="0"/>
          <w:sz w:val="24"/>
          <w:szCs w:val="24"/>
        </w:rPr>
      </w:pPr>
      <w:r w:rsidRPr="00D9400D">
        <w:rPr>
          <w:rFonts w:ascii="黑体" w:eastAsia="黑体" w:hAnsi="黑体" w:cs="宋体" w:hint="eastAsia"/>
          <w:color w:val="000000"/>
          <w:kern w:val="0"/>
          <w:sz w:val="30"/>
          <w:szCs w:val="30"/>
        </w:rPr>
        <w:t>第五章</w:t>
      </w:r>
      <w:r w:rsidRPr="00D9400D">
        <w:rPr>
          <w:rFonts w:ascii="宋体" w:eastAsia="宋体" w:hAnsi="宋体" w:cs="宋体" w:hint="eastAsia"/>
          <w:color w:val="000000"/>
          <w:kern w:val="0"/>
          <w:sz w:val="30"/>
          <w:szCs w:val="30"/>
        </w:rPr>
        <w:t>   </w:t>
      </w:r>
      <w:r w:rsidRPr="00D9400D">
        <w:rPr>
          <w:rFonts w:ascii="黑体" w:eastAsia="黑体" w:hAnsi="黑体" w:cs="宋体" w:hint="eastAsia"/>
          <w:color w:val="000000"/>
          <w:kern w:val="0"/>
          <w:sz w:val="30"/>
          <w:szCs w:val="30"/>
        </w:rPr>
        <w:t>监督检查</w:t>
      </w:r>
      <w:r w:rsidRPr="00D9400D">
        <w:rPr>
          <w:rFonts w:ascii="宋体" w:eastAsia="宋体" w:hAnsi="宋体" w:cs="宋体"/>
          <w:color w:val="333333"/>
          <w:kern w:val="0"/>
          <w:sz w:val="24"/>
          <w:szCs w:val="24"/>
        </w:rPr>
        <w:br/>
      </w:r>
      <w:r w:rsidRPr="00D9400D">
        <w:rPr>
          <w:rFonts w:ascii="仿宋" w:eastAsia="仿宋" w:hAnsi="仿宋" w:cs="宋体" w:hint="eastAsia"/>
          <w:color w:val="000000"/>
          <w:kern w:val="0"/>
          <w:sz w:val="30"/>
          <w:szCs w:val="30"/>
        </w:rPr>
        <w:t xml:space="preserve">　　第二十二条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省总工会负责对全省工会系统工会经费的收入、支出和使用管理情况进行监督检查。按照“统一领导、分级管理”的管理体制，设区市级及以下各级工会应加强对本级和下一级工会经费收支与使用管理情况的监督检查，下一级工会应定期向本级工会委员会和上一级工会报告财务监督检查情况。</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 xml:space="preserve">　　</w:t>
      </w:r>
      <w:r w:rsidRPr="00D9400D">
        <w:rPr>
          <w:rFonts w:ascii="宋体" w:eastAsia="宋体" w:hAnsi="宋体" w:cs="宋体" w:hint="eastAsia"/>
          <w:color w:val="000000"/>
          <w:kern w:val="0"/>
          <w:sz w:val="30"/>
          <w:szCs w:val="30"/>
        </w:rPr>
        <w:t>    </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第二十三条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基层工会应加强对本单位工会经费使用情况的内部会计监督和工会预算执行情况的审查审计监督，依法接受并主动配合国家审计监督。内部会计监督主要对原始凭证的真实</w:t>
      </w:r>
      <w:r w:rsidRPr="00D9400D">
        <w:rPr>
          <w:rFonts w:ascii="仿宋" w:eastAsia="仿宋" w:hAnsi="仿宋" w:cs="宋体" w:hint="eastAsia"/>
          <w:color w:val="000000"/>
          <w:kern w:val="0"/>
          <w:sz w:val="30"/>
          <w:szCs w:val="30"/>
        </w:rPr>
        <w:lastRenderedPageBreak/>
        <w:t>性合法性、会计账簿与财务报告的准确性及时性、财产物资的安全性完整性进行监督，以维护财经纪律的严肃性。审查审计监督主要对单位财务收支情况和预算执行情况进行审查监督。</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第二十四条</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基层工会不准将工会经费用于服务职工群众和开展工会活动以外的开支。</w:t>
      </w:r>
      <w:r w:rsidRPr="00D9400D">
        <w:rPr>
          <w:rFonts w:ascii="仿宋" w:eastAsia="仿宋" w:hAnsi="仿宋" w:cs="宋体" w:hint="eastAsia"/>
          <w:color w:val="000000"/>
          <w:kern w:val="0"/>
          <w:sz w:val="30"/>
          <w:szCs w:val="30"/>
        </w:rPr>
        <w:br/>
        <w:t xml:space="preserve">　　（一）不准使用工会经费购买各种商业预付卡、购物卡、电子礼品卡、消费券等，搞请客送礼等活动。</w:t>
      </w:r>
      <w:r w:rsidRPr="00D9400D">
        <w:rPr>
          <w:rFonts w:ascii="仿宋" w:eastAsia="仿宋" w:hAnsi="仿宋" w:cs="宋体" w:hint="eastAsia"/>
          <w:color w:val="000000"/>
          <w:kern w:val="0"/>
          <w:sz w:val="30"/>
          <w:szCs w:val="30"/>
        </w:rPr>
        <w:br/>
        <w:t xml:space="preserve">　　（二）不准违反工会经费使用规定，滥发津贴、补贴、奖金。</w:t>
      </w:r>
      <w:r w:rsidRPr="00D9400D">
        <w:rPr>
          <w:rFonts w:ascii="仿宋" w:eastAsia="仿宋" w:hAnsi="仿宋" w:cs="宋体" w:hint="eastAsia"/>
          <w:color w:val="000000"/>
          <w:kern w:val="0"/>
          <w:sz w:val="30"/>
          <w:szCs w:val="30"/>
        </w:rPr>
        <w:br/>
        <w:t xml:space="preserve">　　（三）不准使用工会经费支付国家明令禁止的高消费性娱乐和健身活动。</w:t>
      </w:r>
      <w:r w:rsidRPr="00D9400D">
        <w:rPr>
          <w:rFonts w:ascii="仿宋" w:eastAsia="仿宋" w:hAnsi="仿宋" w:cs="宋体" w:hint="eastAsia"/>
          <w:color w:val="000000"/>
          <w:kern w:val="0"/>
          <w:sz w:val="30"/>
          <w:szCs w:val="30"/>
        </w:rPr>
        <w:br/>
        <w:t xml:space="preserve">　</w:t>
      </w:r>
      <w:r w:rsidRPr="00D9400D">
        <w:rPr>
          <w:rFonts w:ascii="仿宋" w:eastAsia="仿宋" w:hAnsi="仿宋" w:cs="宋体" w:hint="eastAsia"/>
          <w:color w:val="333333"/>
          <w:kern w:val="0"/>
          <w:sz w:val="30"/>
          <w:szCs w:val="30"/>
        </w:rPr>
        <w:t xml:space="preserve">　（四）不准单位行政利用工会账户，违规设立“小金库”。</w:t>
      </w:r>
      <w:r w:rsidRPr="00D9400D">
        <w:rPr>
          <w:rFonts w:ascii="仿宋" w:eastAsia="仿宋" w:hAnsi="仿宋" w:cs="宋体" w:hint="eastAsia"/>
          <w:color w:val="333333"/>
          <w:kern w:val="0"/>
          <w:sz w:val="30"/>
          <w:szCs w:val="30"/>
        </w:rPr>
        <w:br/>
        <w:t xml:space="preserve">　　（五）不准将工会账户并入单位行政账户，使工会经费开支失去控制。</w:t>
      </w:r>
      <w:r w:rsidRPr="00D9400D">
        <w:rPr>
          <w:rFonts w:ascii="仿宋" w:eastAsia="仿宋" w:hAnsi="仿宋" w:cs="宋体" w:hint="eastAsia"/>
          <w:color w:val="333333"/>
          <w:kern w:val="0"/>
          <w:sz w:val="30"/>
          <w:szCs w:val="30"/>
        </w:rPr>
        <w:br/>
        <w:t xml:space="preserve">　　（六）不准截留、挪用工会经费。</w:t>
      </w:r>
      <w:r w:rsidRPr="00D9400D">
        <w:rPr>
          <w:rFonts w:ascii="仿宋" w:eastAsia="仿宋" w:hAnsi="仿宋" w:cs="宋体" w:hint="eastAsia"/>
          <w:color w:val="333333"/>
          <w:kern w:val="0"/>
          <w:sz w:val="30"/>
          <w:szCs w:val="30"/>
        </w:rPr>
        <w:br/>
        <w:t xml:space="preserve">　　（七）不准用工会经费参与非法集资活动，或为非法集资活动提供经济担保。</w:t>
      </w:r>
      <w:r w:rsidRPr="00D9400D">
        <w:rPr>
          <w:rFonts w:ascii="仿宋" w:eastAsia="仿宋" w:hAnsi="仿宋" w:cs="宋体" w:hint="eastAsia"/>
          <w:color w:val="333333"/>
          <w:kern w:val="0"/>
          <w:sz w:val="30"/>
          <w:szCs w:val="30"/>
        </w:rPr>
        <w:br/>
        <w:t xml:space="preserve">　　（八）不准用工会经费报销与工会活动无关的费用。</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000000"/>
          <w:kern w:val="0"/>
          <w:sz w:val="30"/>
          <w:szCs w:val="30"/>
        </w:rPr>
        <w:t xml:space="preserve">第二十五条 </w:t>
      </w:r>
      <w:r w:rsidRPr="00D9400D">
        <w:rPr>
          <w:rFonts w:ascii="宋体" w:eastAsia="宋体" w:hAnsi="宋体" w:cs="宋体" w:hint="eastAsia"/>
          <w:color w:val="000000"/>
          <w:kern w:val="0"/>
          <w:sz w:val="30"/>
          <w:szCs w:val="30"/>
        </w:rPr>
        <w:t> </w:t>
      </w:r>
      <w:r w:rsidRPr="00D9400D">
        <w:rPr>
          <w:rFonts w:ascii="仿宋" w:eastAsia="仿宋" w:hAnsi="仿宋" w:cs="宋体" w:hint="eastAsia"/>
          <w:color w:val="000000"/>
          <w:kern w:val="0"/>
          <w:sz w:val="30"/>
          <w:szCs w:val="30"/>
        </w:rPr>
        <w:t>本办法核定标准均为上限标准，陕西省内的各级工会可在核定的标准内结合本单位的工作和经费情况制定执行标准，但不得擅自突破。各级工会对监督检查中发现违反基层工会经费收支管理办法的问题，要及时纠正。违规问题情节较轻的，要限期整改；涉及违纪的，由纪检监察部门按照有关规定，</w:t>
      </w:r>
      <w:r w:rsidRPr="00D9400D">
        <w:rPr>
          <w:rFonts w:ascii="仿宋" w:eastAsia="仿宋" w:hAnsi="仿宋" w:cs="宋体" w:hint="eastAsia"/>
          <w:color w:val="000000"/>
          <w:kern w:val="0"/>
          <w:sz w:val="30"/>
          <w:szCs w:val="30"/>
        </w:rPr>
        <w:lastRenderedPageBreak/>
        <w:t>追究直接责任人和相关领导责任，构成犯罪的，依法移交司法机关处理。</w:t>
      </w:r>
      <w:r w:rsidRPr="00D9400D">
        <w:rPr>
          <w:rFonts w:ascii="宋体" w:eastAsia="宋体" w:hAnsi="宋体" w:cs="宋体"/>
          <w:color w:val="333333"/>
          <w:kern w:val="0"/>
          <w:sz w:val="24"/>
          <w:szCs w:val="24"/>
        </w:rPr>
        <w:br/>
      </w:r>
      <w:r w:rsidRPr="00D9400D">
        <w:rPr>
          <w:rFonts w:ascii="宋体" w:eastAsia="宋体" w:hAnsi="宋体" w:cs="宋体" w:hint="eastAsia"/>
          <w:color w:val="333333"/>
          <w:kern w:val="0"/>
          <w:sz w:val="30"/>
          <w:szCs w:val="30"/>
        </w:rPr>
        <w:t>         </w:t>
      </w:r>
      <w:r w:rsidRPr="00D9400D">
        <w:rPr>
          <w:rFonts w:ascii="黑体" w:eastAsia="黑体" w:hAnsi="黑体" w:cs="宋体" w:hint="eastAsia"/>
          <w:color w:val="333333"/>
          <w:kern w:val="0"/>
          <w:sz w:val="30"/>
          <w:szCs w:val="30"/>
        </w:rPr>
        <w:t>第六章</w:t>
      </w:r>
      <w:r w:rsidRPr="00D9400D">
        <w:rPr>
          <w:rFonts w:ascii="宋体" w:eastAsia="宋体" w:hAnsi="宋体" w:cs="宋体" w:hint="eastAsia"/>
          <w:color w:val="333333"/>
          <w:kern w:val="0"/>
          <w:sz w:val="30"/>
          <w:szCs w:val="30"/>
        </w:rPr>
        <w:t>   </w:t>
      </w:r>
      <w:r w:rsidRPr="00D9400D">
        <w:rPr>
          <w:rFonts w:ascii="黑体" w:eastAsia="黑体" w:hAnsi="黑体" w:cs="宋体" w:hint="eastAsia"/>
          <w:color w:val="333333"/>
          <w:kern w:val="0"/>
          <w:sz w:val="30"/>
          <w:szCs w:val="30"/>
        </w:rPr>
        <w:t>附</w:t>
      </w:r>
      <w:r w:rsidRPr="00D9400D">
        <w:rPr>
          <w:rFonts w:ascii="宋体" w:eastAsia="宋体" w:hAnsi="宋体" w:cs="宋体" w:hint="eastAsia"/>
          <w:color w:val="333333"/>
          <w:kern w:val="0"/>
          <w:sz w:val="30"/>
          <w:szCs w:val="30"/>
        </w:rPr>
        <w:t>  </w:t>
      </w:r>
      <w:r w:rsidRPr="00D9400D">
        <w:rPr>
          <w:rFonts w:ascii="黑体" w:eastAsia="黑体" w:hAnsi="黑体" w:cs="宋体" w:hint="eastAsia"/>
          <w:color w:val="333333"/>
          <w:kern w:val="0"/>
          <w:sz w:val="30"/>
          <w:szCs w:val="30"/>
        </w:rPr>
        <w:t>则</w:t>
      </w:r>
    </w:p>
    <w:p w:rsidR="00D9400D" w:rsidRPr="00D9400D" w:rsidRDefault="00D9400D" w:rsidP="00D9400D">
      <w:pPr>
        <w:widowControl/>
        <w:shd w:val="clear" w:color="auto" w:fill="FFFFFF"/>
        <w:spacing w:line="560" w:lineRule="atLeast"/>
        <w:ind w:firstLine="600"/>
        <w:jc w:val="left"/>
        <w:rPr>
          <w:rFonts w:ascii="宋体" w:eastAsia="宋体" w:hAnsi="宋体" w:cs="宋体"/>
          <w:color w:val="333333"/>
          <w:kern w:val="0"/>
          <w:sz w:val="24"/>
          <w:szCs w:val="24"/>
        </w:rPr>
      </w:pPr>
      <w:r w:rsidRPr="00D9400D">
        <w:rPr>
          <w:rFonts w:ascii="仿宋" w:eastAsia="仿宋" w:hAnsi="仿宋" w:cs="宋体" w:hint="eastAsia"/>
          <w:color w:val="333333"/>
          <w:kern w:val="0"/>
          <w:sz w:val="30"/>
          <w:szCs w:val="30"/>
        </w:rPr>
        <w:t>第二十六条</w:t>
      </w:r>
      <w:r w:rsidRPr="00D9400D">
        <w:rPr>
          <w:rFonts w:ascii="宋体" w:eastAsia="宋体" w:hAnsi="宋体" w:cs="宋体" w:hint="eastAsia"/>
          <w:color w:val="333333"/>
          <w:kern w:val="0"/>
          <w:sz w:val="30"/>
          <w:szCs w:val="30"/>
        </w:rPr>
        <w:t> </w:t>
      </w:r>
      <w:r w:rsidRPr="00D9400D">
        <w:rPr>
          <w:rFonts w:ascii="仿宋" w:eastAsia="仿宋" w:hAnsi="仿宋" w:cs="宋体" w:hint="eastAsia"/>
          <w:color w:val="333333"/>
          <w:kern w:val="0"/>
          <w:sz w:val="30"/>
          <w:szCs w:val="30"/>
        </w:rPr>
        <w:t>各级工会应根据本实施办法的规定，结合本地区、本产业、本系统和本单位的工作实际，明确开支标准，规范工会工作和活动的开展。</w:t>
      </w:r>
      <w:r w:rsidRPr="00D9400D">
        <w:rPr>
          <w:rFonts w:ascii="仿宋" w:eastAsia="仿宋" w:hAnsi="仿宋" w:cs="宋体" w:hint="eastAsia"/>
          <w:color w:val="333333"/>
          <w:kern w:val="0"/>
          <w:sz w:val="30"/>
          <w:szCs w:val="30"/>
        </w:rPr>
        <w:br/>
        <w:t xml:space="preserve">　　第二十七条</w:t>
      </w:r>
      <w:r w:rsidRPr="00D9400D">
        <w:rPr>
          <w:rFonts w:ascii="宋体" w:eastAsia="宋体" w:hAnsi="宋体" w:cs="宋体" w:hint="eastAsia"/>
          <w:color w:val="333333"/>
          <w:kern w:val="0"/>
          <w:sz w:val="30"/>
          <w:szCs w:val="30"/>
        </w:rPr>
        <w:t> </w:t>
      </w:r>
      <w:r w:rsidRPr="00D9400D">
        <w:rPr>
          <w:rFonts w:ascii="仿宋" w:eastAsia="仿宋" w:hAnsi="仿宋" w:cs="宋体" w:hint="eastAsia"/>
          <w:color w:val="333333"/>
          <w:kern w:val="0"/>
          <w:sz w:val="30"/>
          <w:szCs w:val="30"/>
        </w:rPr>
        <w:t>本办法自下发之日起施行，省总工会2015年1月27日印发的《陕西省关于贯彻落实全总基层工会经费收支管理办法》（陕工发〔2015〕1号）同时废止。如本办法与本地区（系统）党组织制定的规定、要求不一致，请按照本地区（系统）党组织制定的规定、要求执行。</w:t>
      </w:r>
      <w:r w:rsidRPr="00D9400D">
        <w:rPr>
          <w:rFonts w:ascii="仿宋" w:eastAsia="仿宋" w:hAnsi="仿宋" w:cs="宋体" w:hint="eastAsia"/>
          <w:color w:val="333333"/>
          <w:kern w:val="0"/>
          <w:sz w:val="30"/>
          <w:szCs w:val="30"/>
        </w:rPr>
        <w:br/>
        <w:t xml:space="preserve">　　第二十八条</w:t>
      </w:r>
      <w:r w:rsidRPr="00D9400D">
        <w:rPr>
          <w:rFonts w:ascii="宋体" w:eastAsia="宋体" w:hAnsi="宋体" w:cs="宋体" w:hint="eastAsia"/>
          <w:color w:val="333333"/>
          <w:kern w:val="0"/>
          <w:sz w:val="30"/>
          <w:szCs w:val="30"/>
        </w:rPr>
        <w:t> </w:t>
      </w:r>
      <w:r w:rsidRPr="00D9400D">
        <w:rPr>
          <w:rFonts w:ascii="仿宋" w:eastAsia="仿宋" w:hAnsi="仿宋" w:cs="宋体" w:hint="eastAsia"/>
          <w:color w:val="333333"/>
          <w:kern w:val="0"/>
          <w:sz w:val="30"/>
          <w:szCs w:val="30"/>
        </w:rPr>
        <w:t>本办法由陕西省总工会负责解释。</w:t>
      </w:r>
    </w:p>
    <w:p w:rsidR="00A50E16" w:rsidRDefault="00A50E16"/>
    <w:sectPr w:rsidR="00A50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50" w:rsidRDefault="00221650" w:rsidP="00775C37">
      <w:r>
        <w:separator/>
      </w:r>
    </w:p>
  </w:endnote>
  <w:endnote w:type="continuationSeparator" w:id="0">
    <w:p w:rsidR="00221650" w:rsidRDefault="00221650" w:rsidP="0077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50" w:rsidRDefault="00221650" w:rsidP="00775C37">
      <w:r>
        <w:separator/>
      </w:r>
    </w:p>
  </w:footnote>
  <w:footnote w:type="continuationSeparator" w:id="0">
    <w:p w:rsidR="00221650" w:rsidRDefault="00221650" w:rsidP="0077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0D"/>
    <w:rsid w:val="00025F20"/>
    <w:rsid w:val="00040ACC"/>
    <w:rsid w:val="00050F2C"/>
    <w:rsid w:val="00091D48"/>
    <w:rsid w:val="000940FB"/>
    <w:rsid w:val="000A68D4"/>
    <w:rsid w:val="000C6676"/>
    <w:rsid w:val="000D5F79"/>
    <w:rsid w:val="00114515"/>
    <w:rsid w:val="001205BC"/>
    <w:rsid w:val="00132B2A"/>
    <w:rsid w:val="00133169"/>
    <w:rsid w:val="0013621B"/>
    <w:rsid w:val="00141D1B"/>
    <w:rsid w:val="001550EB"/>
    <w:rsid w:val="00221650"/>
    <w:rsid w:val="002345F0"/>
    <w:rsid w:val="00255EA3"/>
    <w:rsid w:val="002C336C"/>
    <w:rsid w:val="002D0768"/>
    <w:rsid w:val="00350C3B"/>
    <w:rsid w:val="00360E32"/>
    <w:rsid w:val="003747F0"/>
    <w:rsid w:val="003810C1"/>
    <w:rsid w:val="00395B9D"/>
    <w:rsid w:val="004073A0"/>
    <w:rsid w:val="00465760"/>
    <w:rsid w:val="004A4EB2"/>
    <w:rsid w:val="004B7159"/>
    <w:rsid w:val="004E1EBC"/>
    <w:rsid w:val="004F11A5"/>
    <w:rsid w:val="00524BCB"/>
    <w:rsid w:val="00527FB2"/>
    <w:rsid w:val="00531D9A"/>
    <w:rsid w:val="0057252B"/>
    <w:rsid w:val="00590E21"/>
    <w:rsid w:val="005C4F8F"/>
    <w:rsid w:val="00602BCC"/>
    <w:rsid w:val="0060525F"/>
    <w:rsid w:val="00607562"/>
    <w:rsid w:val="00626571"/>
    <w:rsid w:val="00631D09"/>
    <w:rsid w:val="00653E43"/>
    <w:rsid w:val="00665C1A"/>
    <w:rsid w:val="006747BA"/>
    <w:rsid w:val="006D53BF"/>
    <w:rsid w:val="006F5EAE"/>
    <w:rsid w:val="00700D18"/>
    <w:rsid w:val="00705E2F"/>
    <w:rsid w:val="00713082"/>
    <w:rsid w:val="007206DD"/>
    <w:rsid w:val="00743964"/>
    <w:rsid w:val="00775C37"/>
    <w:rsid w:val="00781345"/>
    <w:rsid w:val="007A0906"/>
    <w:rsid w:val="007B622E"/>
    <w:rsid w:val="0085361E"/>
    <w:rsid w:val="00855B5D"/>
    <w:rsid w:val="00886090"/>
    <w:rsid w:val="0089090D"/>
    <w:rsid w:val="0089388E"/>
    <w:rsid w:val="008A015F"/>
    <w:rsid w:val="008C530F"/>
    <w:rsid w:val="008D6DDE"/>
    <w:rsid w:val="008E1D23"/>
    <w:rsid w:val="00937DA2"/>
    <w:rsid w:val="00941494"/>
    <w:rsid w:val="009467DB"/>
    <w:rsid w:val="00947444"/>
    <w:rsid w:val="009763B9"/>
    <w:rsid w:val="009F03E1"/>
    <w:rsid w:val="009F595E"/>
    <w:rsid w:val="00A26F43"/>
    <w:rsid w:val="00A32F7D"/>
    <w:rsid w:val="00A50E16"/>
    <w:rsid w:val="00A61B8D"/>
    <w:rsid w:val="00A6206F"/>
    <w:rsid w:val="00A62FB7"/>
    <w:rsid w:val="00AC5FBA"/>
    <w:rsid w:val="00AE3F08"/>
    <w:rsid w:val="00B10119"/>
    <w:rsid w:val="00B51254"/>
    <w:rsid w:val="00B70D74"/>
    <w:rsid w:val="00BD0CDC"/>
    <w:rsid w:val="00BE1DB9"/>
    <w:rsid w:val="00BE5693"/>
    <w:rsid w:val="00C242A4"/>
    <w:rsid w:val="00C421D2"/>
    <w:rsid w:val="00C54039"/>
    <w:rsid w:val="00C71637"/>
    <w:rsid w:val="00CA63AA"/>
    <w:rsid w:val="00CD018F"/>
    <w:rsid w:val="00CE6EE7"/>
    <w:rsid w:val="00D2356A"/>
    <w:rsid w:val="00D83E92"/>
    <w:rsid w:val="00D9400D"/>
    <w:rsid w:val="00DA456F"/>
    <w:rsid w:val="00DC0A68"/>
    <w:rsid w:val="00DE07A9"/>
    <w:rsid w:val="00DE3A50"/>
    <w:rsid w:val="00DF3894"/>
    <w:rsid w:val="00E07AC9"/>
    <w:rsid w:val="00E34264"/>
    <w:rsid w:val="00E53232"/>
    <w:rsid w:val="00E578A7"/>
    <w:rsid w:val="00E6002B"/>
    <w:rsid w:val="00EA5ADB"/>
    <w:rsid w:val="00EB435C"/>
    <w:rsid w:val="00EC1640"/>
    <w:rsid w:val="00ED1340"/>
    <w:rsid w:val="00ED55FA"/>
    <w:rsid w:val="00ED6EB4"/>
    <w:rsid w:val="00F21C3A"/>
    <w:rsid w:val="00F53D9D"/>
    <w:rsid w:val="00F87571"/>
    <w:rsid w:val="00F919A6"/>
    <w:rsid w:val="00F97C29"/>
    <w:rsid w:val="00FE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E104A-410E-44DA-B4E7-9CE1C081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940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400D"/>
    <w:rPr>
      <w:rFonts w:ascii="宋体" w:eastAsia="宋体" w:hAnsi="宋体" w:cs="宋体"/>
      <w:b/>
      <w:bCs/>
      <w:kern w:val="36"/>
      <w:sz w:val="48"/>
      <w:szCs w:val="48"/>
    </w:rPr>
  </w:style>
  <w:style w:type="character" w:customStyle="1" w:styleId="apple-converted-space">
    <w:name w:val="apple-converted-space"/>
    <w:basedOn w:val="a0"/>
    <w:rsid w:val="00D9400D"/>
  </w:style>
  <w:style w:type="paragraph" w:styleId="a3">
    <w:name w:val="header"/>
    <w:basedOn w:val="a"/>
    <w:link w:val="Char"/>
    <w:uiPriority w:val="99"/>
    <w:unhideWhenUsed/>
    <w:rsid w:val="00775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C37"/>
    <w:rPr>
      <w:sz w:val="18"/>
      <w:szCs w:val="18"/>
    </w:rPr>
  </w:style>
  <w:style w:type="paragraph" w:styleId="a4">
    <w:name w:val="footer"/>
    <w:basedOn w:val="a"/>
    <w:link w:val="Char0"/>
    <w:uiPriority w:val="99"/>
    <w:unhideWhenUsed/>
    <w:rsid w:val="00775C37"/>
    <w:pPr>
      <w:tabs>
        <w:tab w:val="center" w:pos="4153"/>
        <w:tab w:val="right" w:pos="8306"/>
      </w:tabs>
      <w:snapToGrid w:val="0"/>
      <w:jc w:val="left"/>
    </w:pPr>
    <w:rPr>
      <w:sz w:val="18"/>
      <w:szCs w:val="18"/>
    </w:rPr>
  </w:style>
  <w:style w:type="character" w:customStyle="1" w:styleId="Char0">
    <w:name w:val="页脚 Char"/>
    <w:basedOn w:val="a0"/>
    <w:link w:val="a4"/>
    <w:uiPriority w:val="99"/>
    <w:rsid w:val="00775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37735">
      <w:bodyDiv w:val="1"/>
      <w:marLeft w:val="0"/>
      <w:marRight w:val="0"/>
      <w:marTop w:val="0"/>
      <w:marBottom w:val="0"/>
      <w:divBdr>
        <w:top w:val="none" w:sz="0" w:space="0" w:color="auto"/>
        <w:left w:val="none" w:sz="0" w:space="0" w:color="auto"/>
        <w:bottom w:val="none" w:sz="0" w:space="0" w:color="auto"/>
        <w:right w:val="none" w:sz="0" w:space="0" w:color="auto"/>
      </w:divBdr>
      <w:divsChild>
        <w:div w:id="895893546">
          <w:marLeft w:val="0"/>
          <w:marRight w:val="0"/>
          <w:marTop w:val="0"/>
          <w:marBottom w:val="300"/>
          <w:divBdr>
            <w:top w:val="none" w:sz="0" w:space="0" w:color="auto"/>
            <w:left w:val="none" w:sz="0" w:space="0" w:color="auto"/>
            <w:bottom w:val="single" w:sz="6" w:space="4" w:color="E5E5E5"/>
            <w:right w:val="none" w:sz="0" w:space="0" w:color="auto"/>
          </w:divBdr>
          <w:divsChild>
            <w:div w:id="2147308414">
              <w:marLeft w:val="0"/>
              <w:marRight w:val="0"/>
              <w:marTop w:val="0"/>
              <w:marBottom w:val="0"/>
              <w:divBdr>
                <w:top w:val="none" w:sz="0" w:space="0" w:color="auto"/>
                <w:left w:val="none" w:sz="0" w:space="0" w:color="auto"/>
                <w:bottom w:val="none" w:sz="0" w:space="0" w:color="auto"/>
                <w:right w:val="none" w:sz="0" w:space="0" w:color="auto"/>
              </w:divBdr>
            </w:div>
          </w:divsChild>
        </w:div>
        <w:div w:id="41270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1209</Words>
  <Characters>6895</Characters>
  <Application>Microsoft Office Word</Application>
  <DocSecurity>0</DocSecurity>
  <Lines>57</Lines>
  <Paragraphs>16</Paragraphs>
  <ScaleCrop>false</ScaleCrop>
  <Company>Microsoft</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姚宝柱</dc:creator>
  <cp:lastModifiedBy>范向军</cp:lastModifiedBy>
  <cp:revision>3</cp:revision>
  <dcterms:created xsi:type="dcterms:W3CDTF">2018-05-10T06:47:00Z</dcterms:created>
  <dcterms:modified xsi:type="dcterms:W3CDTF">2019-07-16T01:48:00Z</dcterms:modified>
</cp:coreProperties>
</file>