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1E" w:rsidRDefault="00AE2E6C">
      <w:pPr>
        <w:jc w:val="center"/>
        <w:rPr>
          <w:rFonts w:ascii="华文中宋" w:eastAsia="华文中宋" w:hAnsi="华文中宋"/>
          <w:color w:val="FF0000"/>
          <w:sz w:val="184"/>
          <w:szCs w:val="30"/>
        </w:rPr>
      </w:pPr>
      <w:r>
        <w:rPr>
          <w:rFonts w:ascii="华文中宋" w:eastAsia="华文中宋" w:hAnsi="华文中宋" w:hint="eastAsia"/>
          <w:color w:val="FF0000"/>
          <w:sz w:val="184"/>
          <w:szCs w:val="30"/>
        </w:rPr>
        <w:t>通</w:t>
      </w:r>
      <w:r>
        <w:rPr>
          <w:rFonts w:ascii="华文中宋" w:eastAsia="华文中宋" w:hAnsi="华文中宋" w:hint="eastAsia"/>
          <w:color w:val="FF0000"/>
          <w:sz w:val="184"/>
          <w:szCs w:val="30"/>
        </w:rPr>
        <w:t xml:space="preserve">  </w:t>
      </w:r>
      <w:r>
        <w:rPr>
          <w:rFonts w:ascii="华文中宋" w:eastAsia="华文中宋" w:hAnsi="华文中宋" w:hint="eastAsia"/>
          <w:color w:val="FF0000"/>
          <w:sz w:val="184"/>
          <w:szCs w:val="30"/>
        </w:rPr>
        <w:t>知</w:t>
      </w:r>
    </w:p>
    <w:p w:rsidR="007E181E" w:rsidRDefault="00AE2E6C">
      <w:pPr>
        <w:jc w:val="center"/>
        <w:rPr>
          <w:rFonts w:ascii="仿宋" w:eastAsia="仿宋" w:hAnsi="仿宋" w:cs="仿宋"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陕</w:t>
      </w:r>
      <w:proofErr w:type="gramStart"/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煤</w:t>
      </w: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化</w:t>
      </w: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物黄通</w:t>
      </w:r>
      <w:proofErr w:type="gramEnd"/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[2021]18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号</w:t>
      </w:r>
    </w:p>
    <w:p w:rsidR="007E181E" w:rsidRDefault="007E181E">
      <w:pPr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/>
          <w:sz w:val="32"/>
          <w:szCs w:val="32"/>
        </w:rPr>
        <w:pict>
          <v:line id="直接连接符 1" o:spid="_x0000_s2052" style="position:absolute;left:0;text-align:left;flip:y;z-index:251659264" from="-9pt,0" to="450pt,0" o:gfxdata="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JnOk9MAAAAFAQAADwAAAAAAAAABACAAAAAiAAAAZHJzL2Rvd25yZXYueG1s&#10;UEsBAhQAFAAAAAgAh07iQERi9Jf9AQAA7wMAAA4AAAAAAAAAAQAgAAAAIgEAAGRycy9lMm9Eb2Mu&#10;eG1sUEsFBgAAAAAGAAYAWQEAAJEFAAAAAA==&#10;" strokecolor="red" strokeweight="1.25pt"/>
        </w:pict>
      </w:r>
    </w:p>
    <w:p w:rsidR="007E181E" w:rsidRDefault="00AE2E6C">
      <w:pPr>
        <w:pStyle w:val="ab"/>
        <w:jc w:val="center"/>
        <w:rPr>
          <w:rFonts w:ascii="仿宋" w:eastAsia="仿宋" w:hAnsi="仿宋"/>
          <w:b/>
          <w:bCs/>
          <w:color w:val="000000" w:themeColor="text1"/>
          <w:kern w:val="36"/>
          <w:sz w:val="32"/>
          <w:szCs w:val="32"/>
        </w:rPr>
      </w:pPr>
      <w:r>
        <w:rPr>
          <w:rFonts w:ascii="仿宋" w:eastAsia="仿宋" w:hAnsi="仿宋"/>
          <w:b/>
          <w:bCs/>
          <w:kern w:val="36"/>
          <w:sz w:val="32"/>
          <w:szCs w:val="32"/>
        </w:rPr>
        <w:t>陕西煤业化工物资集团有限公司</w:t>
      </w:r>
      <w:r>
        <w:rPr>
          <w:rFonts w:ascii="仿宋" w:eastAsia="仿宋" w:hAnsi="仿宋" w:hint="eastAsia"/>
          <w:b/>
          <w:bCs/>
          <w:kern w:val="36"/>
          <w:sz w:val="32"/>
          <w:szCs w:val="32"/>
        </w:rPr>
        <w:t>黄陵分公司</w:t>
      </w:r>
      <w:r>
        <w:rPr>
          <w:rFonts w:ascii="仿宋" w:eastAsia="仿宋" w:hAnsi="仿宋" w:hint="eastAsia"/>
          <w:b/>
          <w:bCs/>
          <w:color w:val="000000" w:themeColor="text1"/>
          <w:kern w:val="36"/>
          <w:sz w:val="32"/>
          <w:szCs w:val="32"/>
        </w:rPr>
        <w:t>工会委员会</w:t>
      </w:r>
    </w:p>
    <w:p w:rsidR="007E181E" w:rsidRDefault="00AE2E6C">
      <w:pPr>
        <w:pStyle w:val="ab"/>
        <w:rPr>
          <w:rFonts w:ascii="仿宋" w:eastAsia="仿宋" w:hAnsi="仿宋"/>
          <w:b/>
          <w:bCs/>
          <w:color w:val="404040"/>
          <w:sz w:val="32"/>
          <w:szCs w:val="32"/>
        </w:rPr>
      </w:pPr>
      <w:r>
        <w:rPr>
          <w:rFonts w:ascii="仿宋" w:eastAsia="仿宋" w:hAnsi="仿宋"/>
          <w:b/>
          <w:bCs/>
          <w:kern w:val="36"/>
          <w:sz w:val="32"/>
          <w:szCs w:val="32"/>
        </w:rPr>
        <w:t>关于</w:t>
      </w:r>
      <w:r>
        <w:rPr>
          <w:rFonts w:ascii="仿宋" w:eastAsia="仿宋" w:hAnsi="仿宋" w:hint="eastAsia"/>
          <w:b/>
          <w:bCs/>
          <w:kern w:val="36"/>
          <w:sz w:val="32"/>
          <w:szCs w:val="32"/>
        </w:rPr>
        <w:t>在职工子女中开展“</w:t>
      </w:r>
      <w:r>
        <w:rPr>
          <w:rFonts w:ascii="仿宋" w:eastAsia="仿宋" w:hAnsi="仿宋" w:hint="eastAsia"/>
          <w:b/>
          <w:bCs/>
          <w:color w:val="404040"/>
          <w:sz w:val="32"/>
          <w:szCs w:val="32"/>
        </w:rPr>
        <w:t>红心向党</w:t>
      </w:r>
      <w:r>
        <w:rPr>
          <w:rFonts w:ascii="仿宋" w:eastAsia="仿宋" w:hAnsi="仿宋" w:hint="eastAsia"/>
          <w:b/>
          <w:bCs/>
          <w:kern w:val="36"/>
          <w:sz w:val="32"/>
          <w:szCs w:val="32"/>
        </w:rPr>
        <w:t>”主题绘画比赛的通知</w:t>
      </w:r>
    </w:p>
    <w:p w:rsidR="007E181E" w:rsidRDefault="007E181E">
      <w:pPr>
        <w:pStyle w:val="ab"/>
        <w:rPr>
          <w:rFonts w:ascii="仿宋" w:eastAsia="仿宋" w:hAnsi="仿宋"/>
          <w:kern w:val="0"/>
          <w:sz w:val="32"/>
          <w:szCs w:val="32"/>
        </w:rPr>
      </w:pPr>
    </w:p>
    <w:p w:rsidR="007E181E" w:rsidRDefault="00AE2E6C">
      <w:pPr>
        <w:pStyle w:val="ab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公司各部室（站）</w:t>
      </w:r>
      <w:r>
        <w:rPr>
          <w:rFonts w:ascii="仿宋" w:eastAsia="仿宋" w:hAnsi="仿宋"/>
          <w:kern w:val="0"/>
          <w:sz w:val="32"/>
          <w:szCs w:val="32"/>
        </w:rPr>
        <w:t>：</w:t>
      </w:r>
    </w:p>
    <w:p w:rsidR="007E181E" w:rsidRDefault="00AE2E6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color w:val="404040"/>
          <w:sz w:val="32"/>
          <w:szCs w:val="32"/>
        </w:rPr>
      </w:pPr>
      <w:r>
        <w:rPr>
          <w:rFonts w:ascii="仿宋" w:eastAsia="仿宋" w:hAnsi="仿宋"/>
          <w:color w:val="404040"/>
          <w:sz w:val="32"/>
          <w:szCs w:val="32"/>
        </w:rPr>
        <w:t>为庆祝</w:t>
      </w:r>
      <w:r>
        <w:rPr>
          <w:rFonts w:ascii="仿宋" w:eastAsia="仿宋" w:hAnsi="仿宋" w:hint="eastAsia"/>
          <w:color w:val="404040"/>
          <w:sz w:val="32"/>
          <w:szCs w:val="32"/>
        </w:rPr>
        <w:t>第</w:t>
      </w:r>
      <w:r>
        <w:rPr>
          <w:rFonts w:ascii="仿宋" w:eastAsia="仿宋" w:hAnsi="仿宋" w:hint="eastAsia"/>
          <w:color w:val="404040"/>
          <w:sz w:val="32"/>
          <w:szCs w:val="32"/>
        </w:rPr>
        <w:t>71</w:t>
      </w:r>
      <w:r>
        <w:rPr>
          <w:rFonts w:ascii="仿宋" w:eastAsia="仿宋" w:hAnsi="仿宋" w:hint="eastAsia"/>
          <w:color w:val="404040"/>
          <w:sz w:val="32"/>
          <w:szCs w:val="32"/>
        </w:rPr>
        <w:t>个“六一”儿童节，喜迎</w:t>
      </w:r>
      <w:r>
        <w:rPr>
          <w:rFonts w:ascii="仿宋" w:eastAsia="仿宋" w:hAnsi="仿宋"/>
          <w:color w:val="404040"/>
          <w:sz w:val="32"/>
          <w:szCs w:val="32"/>
        </w:rPr>
        <w:t>中国共产党成立</w:t>
      </w:r>
      <w:r>
        <w:rPr>
          <w:rFonts w:ascii="仿宋" w:eastAsia="仿宋" w:hAnsi="仿宋"/>
          <w:color w:val="404040"/>
          <w:sz w:val="32"/>
          <w:szCs w:val="32"/>
        </w:rPr>
        <w:t>100</w:t>
      </w:r>
      <w:r>
        <w:rPr>
          <w:rFonts w:ascii="仿宋" w:eastAsia="仿宋" w:hAnsi="仿宋"/>
          <w:color w:val="404040"/>
          <w:sz w:val="32"/>
          <w:szCs w:val="32"/>
        </w:rPr>
        <w:t>周年</w:t>
      </w:r>
      <w:r>
        <w:rPr>
          <w:rFonts w:ascii="仿宋" w:eastAsia="仿宋" w:hAnsi="仿宋" w:hint="eastAsia"/>
          <w:color w:val="404040"/>
          <w:sz w:val="32"/>
          <w:szCs w:val="32"/>
        </w:rPr>
        <w:t>，增强青少年儿童爱国、爱党意识，弘扬社会主义核心价值观。经研究，公司工会决定在职工子女中开展“红心向党”主题绘画比赛活动，现将有关事宜通知如下：</w:t>
      </w:r>
    </w:p>
    <w:p w:rsidR="007E181E" w:rsidRDefault="00AE2E6C">
      <w:pPr>
        <w:ind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color w:val="404040"/>
          <w:sz w:val="32"/>
          <w:szCs w:val="32"/>
        </w:rPr>
        <w:t>一、</w:t>
      </w:r>
      <w:r>
        <w:rPr>
          <w:rFonts w:ascii="仿宋" w:eastAsia="仿宋" w:hAnsi="仿宋" w:hint="eastAsia"/>
          <w:b/>
          <w:sz w:val="32"/>
          <w:szCs w:val="32"/>
        </w:rPr>
        <w:t>活动主题</w:t>
      </w:r>
    </w:p>
    <w:p w:rsidR="007E181E" w:rsidRDefault="00AE2E6C">
      <w:pPr>
        <w:ind w:firstLine="640"/>
        <w:rPr>
          <w:rFonts w:ascii="仿宋" w:eastAsia="仿宋" w:hAnsi="仿宋"/>
          <w:color w:val="40404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以“</w:t>
      </w:r>
      <w:r>
        <w:rPr>
          <w:rFonts w:ascii="仿宋" w:eastAsia="仿宋" w:hAnsi="仿宋" w:hint="eastAsia"/>
          <w:color w:val="404040"/>
          <w:sz w:val="32"/>
          <w:szCs w:val="32"/>
        </w:rPr>
        <w:t>红心向党”庆祝建党</w:t>
      </w:r>
      <w:r>
        <w:rPr>
          <w:rFonts w:ascii="仿宋" w:eastAsia="仿宋" w:hAnsi="仿宋" w:hint="eastAsia"/>
          <w:color w:val="404040"/>
          <w:sz w:val="32"/>
          <w:szCs w:val="32"/>
        </w:rPr>
        <w:t>100</w:t>
      </w:r>
      <w:r>
        <w:rPr>
          <w:rFonts w:ascii="仿宋" w:eastAsia="仿宋" w:hAnsi="仿宋" w:hint="eastAsia"/>
          <w:color w:val="404040"/>
          <w:sz w:val="32"/>
          <w:szCs w:val="32"/>
        </w:rPr>
        <w:t>周年</w:t>
      </w:r>
      <w:r>
        <w:rPr>
          <w:rFonts w:ascii="仿宋" w:eastAsia="仿宋" w:hAnsi="仿宋" w:hint="eastAsia"/>
          <w:sz w:val="32"/>
          <w:szCs w:val="32"/>
        </w:rPr>
        <w:t>为主题，用心用情讴歌新时代，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以书画形式歌颂和宣传中国共产党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周年光辉历程。</w:t>
      </w:r>
    </w:p>
    <w:p w:rsidR="007E181E" w:rsidRDefault="00AE2E6C">
      <w:pPr>
        <w:pStyle w:val="ab"/>
        <w:ind w:firstLineChars="236" w:firstLine="758"/>
        <w:rPr>
          <w:rFonts w:ascii="仿宋" w:eastAsia="仿宋" w:hAnsi="仿宋"/>
          <w:b/>
          <w:color w:val="404040"/>
          <w:sz w:val="32"/>
          <w:szCs w:val="32"/>
        </w:rPr>
      </w:pPr>
      <w:r>
        <w:rPr>
          <w:rFonts w:ascii="仿宋" w:eastAsia="仿宋" w:hAnsi="仿宋" w:hint="eastAsia"/>
          <w:b/>
          <w:color w:val="404040"/>
          <w:sz w:val="32"/>
          <w:szCs w:val="32"/>
        </w:rPr>
        <w:t>二、书画征集对象</w:t>
      </w:r>
    </w:p>
    <w:p w:rsidR="007E181E" w:rsidRDefault="00AE2E6C">
      <w:pPr>
        <w:pStyle w:val="ab"/>
        <w:ind w:firstLineChars="236" w:firstLine="755"/>
        <w:rPr>
          <w:rFonts w:ascii="仿宋" w:eastAsia="仿宋" w:hAnsi="仿宋"/>
          <w:color w:val="404040"/>
          <w:sz w:val="32"/>
          <w:szCs w:val="32"/>
        </w:rPr>
      </w:pPr>
      <w:r>
        <w:rPr>
          <w:rFonts w:ascii="仿宋" w:eastAsia="仿宋" w:hAnsi="仿宋" w:hint="eastAsia"/>
          <w:color w:val="404040"/>
          <w:sz w:val="32"/>
          <w:szCs w:val="32"/>
        </w:rPr>
        <w:t>公司职工子女，年龄</w:t>
      </w:r>
      <w:r>
        <w:rPr>
          <w:rFonts w:ascii="仿宋" w:eastAsia="仿宋" w:hAnsi="仿宋" w:hint="eastAsia"/>
          <w:color w:val="404040"/>
          <w:sz w:val="32"/>
          <w:szCs w:val="32"/>
        </w:rPr>
        <w:t>18</w:t>
      </w:r>
      <w:r>
        <w:rPr>
          <w:rFonts w:ascii="仿宋" w:eastAsia="仿宋" w:hAnsi="仿宋" w:hint="eastAsia"/>
          <w:color w:val="404040"/>
          <w:sz w:val="32"/>
          <w:szCs w:val="32"/>
        </w:rPr>
        <w:t>周岁以下。</w:t>
      </w:r>
    </w:p>
    <w:p w:rsidR="007E181E" w:rsidRDefault="00AE2E6C">
      <w:pPr>
        <w:pStyle w:val="ab"/>
        <w:ind w:firstLineChars="236" w:firstLine="758"/>
        <w:rPr>
          <w:rFonts w:ascii="仿宋" w:eastAsia="仿宋" w:hAnsi="仿宋"/>
          <w:b/>
          <w:color w:val="404040"/>
          <w:sz w:val="32"/>
          <w:szCs w:val="32"/>
        </w:rPr>
      </w:pPr>
      <w:r>
        <w:rPr>
          <w:rFonts w:ascii="仿宋" w:eastAsia="仿宋" w:hAnsi="仿宋" w:hint="eastAsia"/>
          <w:b/>
          <w:color w:val="404040"/>
          <w:sz w:val="32"/>
          <w:szCs w:val="32"/>
        </w:rPr>
        <w:t>三、征稿截止时间：</w:t>
      </w:r>
    </w:p>
    <w:p w:rsidR="007E181E" w:rsidRDefault="00AE2E6C">
      <w:pPr>
        <w:pStyle w:val="ab"/>
        <w:ind w:firstLineChars="236" w:firstLine="755"/>
        <w:rPr>
          <w:rFonts w:ascii="仿宋" w:eastAsia="仿宋" w:hAnsi="仿宋"/>
          <w:color w:val="404040"/>
          <w:sz w:val="32"/>
          <w:szCs w:val="32"/>
        </w:rPr>
      </w:pPr>
      <w:r>
        <w:rPr>
          <w:rFonts w:ascii="仿宋" w:eastAsia="仿宋" w:hAnsi="仿宋" w:hint="eastAsia"/>
          <w:color w:val="404040"/>
          <w:sz w:val="32"/>
          <w:szCs w:val="32"/>
        </w:rPr>
        <w:t>2021</w:t>
      </w:r>
      <w:r>
        <w:rPr>
          <w:rFonts w:ascii="仿宋" w:eastAsia="仿宋" w:hAnsi="仿宋" w:hint="eastAsia"/>
          <w:color w:val="404040"/>
          <w:sz w:val="32"/>
          <w:szCs w:val="32"/>
        </w:rPr>
        <w:t>年</w:t>
      </w:r>
      <w:r>
        <w:rPr>
          <w:rFonts w:ascii="仿宋" w:eastAsia="仿宋" w:hAnsi="仿宋" w:hint="eastAsia"/>
          <w:color w:val="404040"/>
          <w:sz w:val="32"/>
          <w:szCs w:val="32"/>
        </w:rPr>
        <w:t>5</w:t>
      </w:r>
      <w:r>
        <w:rPr>
          <w:rFonts w:ascii="仿宋" w:eastAsia="仿宋" w:hAnsi="仿宋" w:hint="eastAsia"/>
          <w:color w:val="404040"/>
          <w:sz w:val="32"/>
          <w:szCs w:val="32"/>
        </w:rPr>
        <w:t>月</w:t>
      </w:r>
      <w:r>
        <w:rPr>
          <w:rFonts w:ascii="仿宋" w:eastAsia="仿宋" w:hAnsi="仿宋" w:hint="eastAsia"/>
          <w:color w:val="404040"/>
          <w:sz w:val="32"/>
          <w:szCs w:val="32"/>
        </w:rPr>
        <w:t>25</w:t>
      </w:r>
      <w:r>
        <w:rPr>
          <w:rFonts w:ascii="仿宋" w:eastAsia="仿宋" w:hAnsi="仿宋" w:hint="eastAsia"/>
          <w:color w:val="404040"/>
          <w:sz w:val="32"/>
          <w:szCs w:val="32"/>
        </w:rPr>
        <w:t>日</w:t>
      </w:r>
    </w:p>
    <w:p w:rsidR="007E181E" w:rsidRDefault="00AE2E6C">
      <w:pPr>
        <w:spacing w:line="52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404040"/>
          <w:sz w:val="32"/>
          <w:szCs w:val="32"/>
        </w:rPr>
        <w:lastRenderedPageBreak/>
        <w:t>四、作品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要求</w:t>
      </w:r>
    </w:p>
    <w:p w:rsidR="007E181E" w:rsidRDefault="00AE2E6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绘画类</w:t>
      </w:r>
      <w:r>
        <w:rPr>
          <w:rFonts w:ascii="仿宋" w:eastAsia="仿宋" w:hAnsi="仿宋"/>
          <w:sz w:val="32"/>
          <w:szCs w:val="32"/>
        </w:rPr>
        <w:t>包括国画、油画、水彩、水粉、素描、版画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漫画等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E181E" w:rsidRDefault="00AE2E6C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、作品纸张尺寸为</w:t>
      </w:r>
      <w:r>
        <w:rPr>
          <w:rFonts w:ascii="仿宋" w:eastAsia="仿宋" w:hAnsi="仿宋" w:hint="eastAsia"/>
          <w:color w:val="000000"/>
          <w:sz w:val="32"/>
          <w:szCs w:val="32"/>
        </w:rPr>
        <w:t>8K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7E181E" w:rsidRDefault="00AE2E6C">
      <w:pPr>
        <w:pStyle w:val="ab"/>
        <w:ind w:firstLineChars="200" w:firstLine="643"/>
        <w:rPr>
          <w:rFonts w:ascii="仿宋" w:eastAsia="仿宋" w:hAnsi="仿宋"/>
          <w:b/>
          <w:color w:val="404040"/>
          <w:sz w:val="32"/>
          <w:szCs w:val="32"/>
        </w:rPr>
      </w:pPr>
      <w:r>
        <w:rPr>
          <w:rFonts w:ascii="仿宋" w:eastAsia="仿宋" w:hAnsi="仿宋" w:hint="eastAsia"/>
          <w:b/>
          <w:color w:val="404040"/>
          <w:sz w:val="32"/>
          <w:szCs w:val="32"/>
        </w:rPr>
        <w:t>五、有关要求</w:t>
      </w:r>
    </w:p>
    <w:p w:rsidR="007E181E" w:rsidRDefault="00AE2E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404040"/>
          <w:sz w:val="32"/>
          <w:szCs w:val="32"/>
        </w:rPr>
        <w:t>1</w:t>
      </w:r>
      <w:r>
        <w:rPr>
          <w:rFonts w:ascii="仿宋" w:eastAsia="仿宋" w:hAnsi="仿宋" w:hint="eastAsia"/>
          <w:color w:val="404040"/>
          <w:sz w:val="32"/>
          <w:szCs w:val="32"/>
        </w:rPr>
        <w:t>、投稿时请在作品背面注明作品题目、创作者姓名、年龄及家长姓名。</w:t>
      </w:r>
      <w:r>
        <w:rPr>
          <w:rFonts w:ascii="仿宋" w:eastAsia="仿宋" w:hAnsi="仿宋"/>
          <w:sz w:val="32"/>
          <w:szCs w:val="32"/>
        </w:rPr>
        <w:t>均需配</w:t>
      </w:r>
      <w:r>
        <w:rPr>
          <w:rFonts w:ascii="仿宋" w:eastAsia="仿宋" w:hAnsi="仿宋"/>
          <w:sz w:val="32"/>
          <w:szCs w:val="32"/>
        </w:rPr>
        <w:t xml:space="preserve"> jpg </w:t>
      </w:r>
      <w:r>
        <w:rPr>
          <w:rFonts w:ascii="仿宋" w:eastAsia="仿宋" w:hAnsi="仿宋"/>
          <w:sz w:val="32"/>
          <w:szCs w:val="32"/>
        </w:rPr>
        <w:t>格式电子版图片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文件名为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作品名称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作者</w:t>
      </w:r>
      <w:r>
        <w:rPr>
          <w:rFonts w:ascii="仿宋" w:eastAsia="仿宋" w:hAnsi="仿宋"/>
          <w:sz w:val="32"/>
          <w:szCs w:val="32"/>
        </w:rPr>
        <w:t>–</w:t>
      </w:r>
      <w:r>
        <w:rPr>
          <w:rFonts w:ascii="仿宋" w:eastAsia="仿宋" w:hAnsi="仿宋" w:hint="eastAsia"/>
          <w:sz w:val="32"/>
          <w:szCs w:val="32"/>
        </w:rPr>
        <w:t>家长姓名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E181E" w:rsidRDefault="00AE2E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404040"/>
          <w:sz w:val="32"/>
          <w:szCs w:val="32"/>
        </w:rPr>
        <w:t>2</w:t>
      </w:r>
      <w:r>
        <w:rPr>
          <w:rFonts w:ascii="仿宋" w:eastAsia="仿宋" w:hAnsi="仿宋" w:hint="eastAsia"/>
          <w:color w:val="404040"/>
          <w:sz w:val="32"/>
          <w:szCs w:val="32"/>
        </w:rPr>
        <w:t>、投稿时需附带一张作者本人或者和家长合影的电子相片，文件名为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作品名称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作者</w:t>
      </w:r>
      <w:r>
        <w:rPr>
          <w:rFonts w:ascii="仿宋" w:eastAsia="仿宋" w:hAnsi="仿宋"/>
          <w:sz w:val="32"/>
          <w:szCs w:val="32"/>
        </w:rPr>
        <w:t>–</w:t>
      </w:r>
      <w:r>
        <w:rPr>
          <w:rFonts w:ascii="仿宋" w:eastAsia="仿宋" w:hAnsi="仿宋" w:hint="eastAsia"/>
          <w:sz w:val="32"/>
          <w:szCs w:val="32"/>
        </w:rPr>
        <w:t>家长姓名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E181E" w:rsidRDefault="00AE2E6C">
      <w:pPr>
        <w:pStyle w:val="ab"/>
        <w:ind w:firstLineChars="200" w:firstLine="643"/>
        <w:rPr>
          <w:rFonts w:ascii="仿宋" w:eastAsia="仿宋" w:hAnsi="仿宋"/>
          <w:b/>
          <w:color w:val="404040"/>
          <w:sz w:val="32"/>
          <w:szCs w:val="32"/>
        </w:rPr>
      </w:pPr>
      <w:r>
        <w:rPr>
          <w:rFonts w:ascii="仿宋" w:eastAsia="仿宋" w:hAnsi="仿宋" w:hint="eastAsia"/>
          <w:b/>
          <w:color w:val="404040"/>
          <w:sz w:val="32"/>
          <w:szCs w:val="32"/>
        </w:rPr>
        <w:t>六、奖项设置</w:t>
      </w:r>
    </w:p>
    <w:p w:rsidR="007E181E" w:rsidRDefault="00AE2E6C">
      <w:pPr>
        <w:pStyle w:val="ab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公司工会组织评审组对征集到的作品进行评选，设一、二、三等奖和优秀奖。</w:t>
      </w:r>
    </w:p>
    <w:p w:rsidR="007E181E" w:rsidRDefault="007E181E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7E181E" w:rsidRDefault="007E181E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7E181E" w:rsidRDefault="007E181E">
      <w:pPr>
        <w:rPr>
          <w:rFonts w:ascii="仿宋_GB2312" w:eastAsia="仿宋_GB2312" w:hAnsi="宋体"/>
          <w:sz w:val="32"/>
          <w:szCs w:val="32"/>
        </w:rPr>
      </w:pPr>
    </w:p>
    <w:p w:rsidR="007E181E" w:rsidRDefault="00AE2E6C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中共陕西煤业化工物资集团有限公司黄陵分公司</w:t>
      </w:r>
    </w:p>
    <w:p w:rsidR="007E181E" w:rsidRDefault="00AE2E6C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工会</w:t>
      </w:r>
      <w:r>
        <w:rPr>
          <w:rFonts w:ascii="仿宋_GB2312" w:eastAsia="仿宋_GB2312" w:hAnsi="宋体"/>
          <w:sz w:val="32"/>
          <w:szCs w:val="32"/>
        </w:rPr>
        <w:t>委员会</w:t>
      </w:r>
    </w:p>
    <w:p w:rsidR="007E181E" w:rsidRDefault="00AE2E6C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21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7E181E" w:rsidRDefault="007E181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E181E" w:rsidRDefault="007E181E"/>
    <w:p w:rsidR="007E181E" w:rsidRDefault="007E181E"/>
    <w:p w:rsidR="007E181E" w:rsidRDefault="007E181E">
      <w:pPr>
        <w:pBdr>
          <w:bottom w:val="single" w:sz="4" w:space="0" w:color="auto"/>
        </w:pBdr>
      </w:pPr>
    </w:p>
    <w:p w:rsidR="007E181E" w:rsidRDefault="00AE2E6C">
      <w:pPr>
        <w:rPr>
          <w:rFonts w:ascii="黑体" w:eastAsia="黑体" w:hAnsi="黑体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陕煤化物资集团有限公司黄陵分公司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日印发</w:t>
      </w:r>
    </w:p>
    <w:sectPr w:rsidR="007E181E" w:rsidSect="007E1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6C" w:rsidRDefault="00AE2E6C" w:rsidP="00AC67EB">
      <w:r>
        <w:separator/>
      </w:r>
    </w:p>
  </w:endnote>
  <w:endnote w:type="continuationSeparator" w:id="0">
    <w:p w:rsidR="00AE2E6C" w:rsidRDefault="00AE2E6C" w:rsidP="00AC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6C" w:rsidRDefault="00AE2E6C" w:rsidP="00AC67EB">
      <w:r>
        <w:separator/>
      </w:r>
    </w:p>
  </w:footnote>
  <w:footnote w:type="continuationSeparator" w:id="0">
    <w:p w:rsidR="00AE2E6C" w:rsidRDefault="00AE2E6C" w:rsidP="00AC6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6B4"/>
    <w:rsid w:val="0007145A"/>
    <w:rsid w:val="000B2280"/>
    <w:rsid w:val="00107747"/>
    <w:rsid w:val="00141DA1"/>
    <w:rsid w:val="00152944"/>
    <w:rsid w:val="00153056"/>
    <w:rsid w:val="001B724D"/>
    <w:rsid w:val="00211F92"/>
    <w:rsid w:val="002170FB"/>
    <w:rsid w:val="002B0E43"/>
    <w:rsid w:val="002C3051"/>
    <w:rsid w:val="002E6B1D"/>
    <w:rsid w:val="003B494C"/>
    <w:rsid w:val="004107D7"/>
    <w:rsid w:val="00415A48"/>
    <w:rsid w:val="00452AA2"/>
    <w:rsid w:val="004534B6"/>
    <w:rsid w:val="004D38CA"/>
    <w:rsid w:val="00542D93"/>
    <w:rsid w:val="00566FBA"/>
    <w:rsid w:val="00586C05"/>
    <w:rsid w:val="00601176"/>
    <w:rsid w:val="006C231F"/>
    <w:rsid w:val="006C3BF8"/>
    <w:rsid w:val="006D6A0C"/>
    <w:rsid w:val="00737BC8"/>
    <w:rsid w:val="007E181E"/>
    <w:rsid w:val="007E46B4"/>
    <w:rsid w:val="00800784"/>
    <w:rsid w:val="0092392E"/>
    <w:rsid w:val="00940EBD"/>
    <w:rsid w:val="00A0039F"/>
    <w:rsid w:val="00A04026"/>
    <w:rsid w:val="00AC67EB"/>
    <w:rsid w:val="00AE2E6C"/>
    <w:rsid w:val="00B37443"/>
    <w:rsid w:val="00B41790"/>
    <w:rsid w:val="00B56CEE"/>
    <w:rsid w:val="00B76801"/>
    <w:rsid w:val="00B95805"/>
    <w:rsid w:val="00C41C3E"/>
    <w:rsid w:val="00C57133"/>
    <w:rsid w:val="00CA4090"/>
    <w:rsid w:val="00D85AD2"/>
    <w:rsid w:val="00DB2481"/>
    <w:rsid w:val="00ED1A8C"/>
    <w:rsid w:val="00F30E93"/>
    <w:rsid w:val="00FE3042"/>
    <w:rsid w:val="021A6C4F"/>
    <w:rsid w:val="146B6779"/>
    <w:rsid w:val="1EA85EE8"/>
    <w:rsid w:val="2EE7131D"/>
    <w:rsid w:val="4AAC6430"/>
    <w:rsid w:val="581220A8"/>
    <w:rsid w:val="6C4C54AA"/>
    <w:rsid w:val="7F47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  <o:rules v:ext="edit">
        <o:r id="V:Rule1" type="connector" idref="#直接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1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E181E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7E181E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7E1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E1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E181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7E1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E181E"/>
    <w:rPr>
      <w:b/>
      <w:bCs/>
    </w:rPr>
  </w:style>
  <w:style w:type="character" w:styleId="a9">
    <w:name w:val="page number"/>
    <w:basedOn w:val="a0"/>
    <w:qFormat/>
    <w:rsid w:val="007E181E"/>
  </w:style>
  <w:style w:type="character" w:styleId="aa">
    <w:name w:val="Hyperlink"/>
    <w:basedOn w:val="a0"/>
    <w:uiPriority w:val="99"/>
    <w:qFormat/>
    <w:rsid w:val="007E181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7E181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  <w:rsid w:val="007E181E"/>
  </w:style>
  <w:style w:type="paragraph" w:styleId="ab">
    <w:name w:val="No Spacing"/>
    <w:uiPriority w:val="1"/>
    <w:qFormat/>
    <w:rsid w:val="007E181E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qFormat/>
    <w:rsid w:val="007E181E"/>
  </w:style>
  <w:style w:type="paragraph" w:styleId="ac">
    <w:name w:val="List Paragraph"/>
    <w:basedOn w:val="a"/>
    <w:uiPriority w:val="34"/>
    <w:qFormat/>
    <w:rsid w:val="007E181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7E18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E1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上官新燕</cp:lastModifiedBy>
  <cp:revision>33</cp:revision>
  <cp:lastPrinted>2021-04-25T00:13:00Z</cp:lastPrinted>
  <dcterms:created xsi:type="dcterms:W3CDTF">2021-04-19T02:24:00Z</dcterms:created>
  <dcterms:modified xsi:type="dcterms:W3CDTF">2021-05-20T07:43:00Z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0d390832db174ee7a95aac1883eb24f1</vt:lpwstr>
  </property>
  <property fmtid="{D5CDD505-2E9C-101B-9397-08002B2CF9AE}" pid="3" name="KSOProductBuildVer">
    <vt:lpwstr>2052-11.1.0.10495</vt:lpwstr>
  </property>
</Properties>
</file>