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4518D" w14:textId="77777777" w:rsidR="004E39BD" w:rsidRDefault="004E39BD" w:rsidP="004E39BD">
      <w:pPr>
        <w:ind w:right="480"/>
        <w:rPr>
          <w:rFonts w:ascii="仿宋_GB2312" w:eastAsia="仿宋_GB2312" w:hAnsi="宋体"/>
          <w:sz w:val="32"/>
          <w:szCs w:val="32"/>
        </w:rPr>
      </w:pPr>
    </w:p>
    <w:p w14:paraId="4E096A62" w14:textId="77777777" w:rsidR="004E39BD" w:rsidRDefault="004E39BD" w:rsidP="004E39BD">
      <w:pPr>
        <w:ind w:right="480"/>
        <w:rPr>
          <w:rFonts w:ascii="仿宋_GB2312" w:eastAsia="仿宋_GB2312" w:hAnsi="宋体"/>
          <w:sz w:val="32"/>
          <w:szCs w:val="32"/>
        </w:rPr>
      </w:pPr>
    </w:p>
    <w:p w14:paraId="5A431B79" w14:textId="77777777" w:rsidR="004E39BD" w:rsidRDefault="00E15471" w:rsidP="004E39BD">
      <w:pPr>
        <w:ind w:right="480"/>
        <w:jc w:val="right"/>
        <w:rPr>
          <w:rFonts w:ascii="仿宋_GB2312" w:eastAsia="仿宋_GB2312" w:hAnsi="宋体"/>
          <w:sz w:val="32"/>
          <w:szCs w:val="32"/>
        </w:rPr>
      </w:pPr>
      <w:r>
        <w:rPr>
          <w:rFonts w:ascii="仿宋_GB2312" w:eastAsia="仿宋_GB2312" w:hAnsi="宋体"/>
          <w:sz w:val="32"/>
          <w:szCs w:val="32"/>
        </w:rPr>
        <w:pict w14:anchorId="2516B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alt="陕西煤业化工物资集团有限公司文件" style="position:absolute;left:0;text-align:left;margin-left:.65pt;margin-top:-.15pt;width:418.9pt;height:60.1pt;z-index:-251657216" wrapcoords="12526 0 2936 239 676 241 669 874 119 876 123 1989 124 3393 124 17767 123 18823 122 19773 121 20678 121 20909 156 21135 305 21137 316 21249 2965 21251 2981 21345 5490 21347 5508 21534 10287 21536 10296 21543 12518 21545 12522 21567 12538 21567 12574 21307 15248 21305 15263 21251 19249 21249 19283 21137 20640 21135 20673 20923 20694 20812 21143 20810 21192 20433 21202 20202 21206 19914 21206 12945 21525 12849 21535 12563 21531 12333 21519 12027 21500 11644 21472 11184 21443 10748 21368 10273 21214 10271 21206 7533 21462 7456 21473 7227 21470 6932 21461 6659 21443 6313 21412 5801 21326 4851 21214 4849 21206 2514 21228 2293 21245 2088 21258 1731 21249 1430 21221 1171 21165 885 21069 503 19731 501 19686 196 12591 194 12542 0 12526 0" fillcolor="red" strokecolor="red">
            <v:textpath style="font-family:&quot;华文中宋&quot;;font-weight:bold" trim="t" string="陕西秦安煤矿安全评价事务有限公司文件"/>
            <w10:wrap type="through"/>
          </v:shape>
        </w:pict>
      </w:r>
    </w:p>
    <w:p w14:paraId="5B81E40C" w14:textId="55D19E6D" w:rsidR="004E39BD" w:rsidRDefault="004E39BD" w:rsidP="004E39BD">
      <w:pPr>
        <w:ind w:right="480"/>
        <w:jc w:val="center"/>
        <w:rPr>
          <w:rFonts w:ascii="仿宋_GB2312" w:eastAsia="仿宋_GB2312" w:hAnsi="宋体"/>
          <w:sz w:val="32"/>
          <w:szCs w:val="32"/>
        </w:rPr>
      </w:pPr>
      <w:bookmarkStart w:id="0" w:name="发文类别"/>
      <w:r>
        <w:rPr>
          <w:rFonts w:ascii="仿宋_GB2312" w:eastAsia="仿宋_GB2312" w:hint="eastAsia"/>
          <w:sz w:val="32"/>
          <w:szCs w:val="32"/>
        </w:rPr>
        <w:t>陕秦安发</w:t>
      </w:r>
      <w:bookmarkEnd w:id="0"/>
      <w:r>
        <w:rPr>
          <w:rFonts w:ascii="仿宋_GB2312" w:eastAsia="仿宋_GB2312" w:hint="eastAsia"/>
          <w:sz w:val="32"/>
          <w:szCs w:val="32"/>
        </w:rPr>
        <w:t>〔</w:t>
      </w:r>
      <w:bookmarkStart w:id="1" w:name="年份"/>
      <w:r>
        <w:rPr>
          <w:rFonts w:ascii="仿宋_GB2312" w:eastAsia="仿宋_GB2312"/>
          <w:sz w:val="32"/>
          <w:szCs w:val="32"/>
        </w:rPr>
        <w:t>2021</w:t>
      </w:r>
      <w:bookmarkEnd w:id="1"/>
      <w:r>
        <w:rPr>
          <w:rFonts w:ascii="仿宋_GB2312" w:eastAsia="仿宋_GB2312" w:hint="eastAsia"/>
          <w:sz w:val="32"/>
          <w:szCs w:val="32"/>
        </w:rPr>
        <w:t>〕</w:t>
      </w:r>
      <w:r w:rsidR="00B85760">
        <w:rPr>
          <w:rFonts w:ascii="仿宋_GB2312" w:eastAsia="仿宋_GB2312"/>
          <w:sz w:val="32"/>
          <w:szCs w:val="32"/>
        </w:rPr>
        <w:t>2</w:t>
      </w:r>
      <w:bookmarkStart w:id="2" w:name="_GoBack"/>
      <w:bookmarkEnd w:id="2"/>
      <w:r>
        <w:rPr>
          <w:rFonts w:ascii="仿宋_GB2312" w:eastAsia="仿宋_GB2312" w:hint="eastAsia"/>
          <w:sz w:val="32"/>
          <w:szCs w:val="32"/>
        </w:rPr>
        <w:t>号</w:t>
      </w:r>
    </w:p>
    <w:p w14:paraId="21167A33" w14:textId="77777777" w:rsidR="004E39BD" w:rsidRDefault="004E39BD" w:rsidP="004E39BD">
      <w:pPr>
        <w:ind w:right="480"/>
        <w:jc w:val="center"/>
        <w:rPr>
          <w:rFonts w:ascii="仿宋_GB2312" w:eastAsia="仿宋_GB2312" w:hAnsi="宋体"/>
          <w:sz w:val="32"/>
          <w:szCs w:val="32"/>
        </w:rPr>
      </w:pPr>
      <w:r>
        <w:rPr>
          <w:rFonts w:ascii="仿宋_GB2312" w:eastAsia="仿宋_GB2312" w:hint="eastAsia"/>
          <w:sz w:val="32"/>
          <w:szCs w:val="32"/>
        </w:rPr>
        <w:t xml:space="preserve">                   </w:t>
      </w:r>
      <w:r w:rsidR="00E15471">
        <w:rPr>
          <w:rFonts w:ascii="仿宋_GB2312" w:eastAsia="仿宋_GB2312" w:hAnsi="宋体"/>
          <w:sz w:val="32"/>
          <w:szCs w:val="32"/>
        </w:rPr>
        <w:pict w14:anchorId="733BE107">
          <v:line id="直接连接符 1" o:spid="_x0000_s1027" style="position:absolute;left:0;text-align:left;z-index:251660288;mso-position-horizontal-relative:text;mso-position-vertical-relative:text" from="-9.75pt,3.4pt" to="440.25pt,3.4pt" o:gfxdata="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fObIHVAAAABwEAAA8AAAAAAAAAAQAg&#10;AAAAIgAAAGRycy9kb3ducmV2LnhtbFBLAQIUABQAAAAIAIdO4kD8+vJ/2AEAAJcDAAAOAAAAAAAA&#10;AAEAIAAAACQBAABkcnMvZTJvRG9jLnhtbFBLBQYAAAAABgAGAFkBAABuBQAAAAA=&#10;" strokecolor="red" strokeweight="1.5pt"/>
        </w:pict>
      </w:r>
    </w:p>
    <w:p w14:paraId="765AC832" w14:textId="77777777" w:rsidR="004E39BD" w:rsidRDefault="004E39BD" w:rsidP="004E39BD">
      <w:pPr>
        <w:spacing w:line="600" w:lineRule="exact"/>
        <w:jc w:val="center"/>
        <w:rPr>
          <w:rFonts w:ascii="方正小标宋简体" w:eastAsia="方正小标宋简体" w:hAnsi="宋体"/>
          <w:sz w:val="44"/>
          <w:szCs w:val="44"/>
        </w:rPr>
      </w:pPr>
      <w:r w:rsidRPr="00E16AF7">
        <w:rPr>
          <w:rFonts w:ascii="方正小标宋简体" w:eastAsia="方正小标宋简体" w:hAnsi="宋体" w:hint="eastAsia"/>
          <w:sz w:val="44"/>
          <w:szCs w:val="44"/>
        </w:rPr>
        <w:t>陕西秦安煤矿安全评价事务有限公司</w:t>
      </w:r>
      <w:bookmarkStart w:id="3" w:name="标题"/>
    </w:p>
    <w:p w14:paraId="13BF25EB" w14:textId="77777777" w:rsidR="004E39BD" w:rsidRPr="00E16AF7" w:rsidRDefault="004E39BD" w:rsidP="004E39BD">
      <w:pPr>
        <w:spacing w:line="600" w:lineRule="exact"/>
        <w:jc w:val="center"/>
        <w:rPr>
          <w:rFonts w:ascii="方正小标宋简体" w:eastAsia="方正小标宋简体" w:hAnsi="宋体"/>
          <w:spacing w:val="-6"/>
          <w:sz w:val="44"/>
          <w:szCs w:val="44"/>
        </w:rPr>
      </w:pPr>
      <w:r w:rsidRPr="00E16AF7">
        <w:rPr>
          <w:rFonts w:ascii="方正小标宋简体" w:eastAsia="方正小标宋简体" w:hAnsi="宋体" w:hint="eastAsia"/>
          <w:spacing w:val="-6"/>
          <w:sz w:val="44"/>
          <w:szCs w:val="44"/>
        </w:rPr>
        <w:t>关于印发</w:t>
      </w:r>
      <w:r w:rsidRPr="00E16AF7">
        <w:rPr>
          <w:rFonts w:ascii="方正小标宋简体" w:eastAsia="方正小标宋简体" w:hAnsi="宋体"/>
          <w:spacing w:val="-6"/>
          <w:sz w:val="44"/>
          <w:szCs w:val="44"/>
        </w:rPr>
        <w:t>2021年度安全环保培训计划的通知</w:t>
      </w:r>
      <w:bookmarkEnd w:id="3"/>
    </w:p>
    <w:p w14:paraId="271E76AC" w14:textId="77777777" w:rsidR="004E39BD" w:rsidRDefault="004E39BD" w:rsidP="004E39BD">
      <w:pPr>
        <w:jc w:val="center"/>
        <w:rPr>
          <w:rFonts w:ascii="方正小标宋简体" w:eastAsia="方正小标宋简体" w:hAnsi="宋体"/>
          <w:sz w:val="36"/>
          <w:szCs w:val="36"/>
        </w:rPr>
      </w:pPr>
    </w:p>
    <w:p w14:paraId="56BB7734" w14:textId="77777777" w:rsidR="004E39BD" w:rsidRDefault="004E39BD" w:rsidP="004E39BD">
      <w:pPr>
        <w:spacing w:line="360" w:lineRule="auto"/>
        <w:rPr>
          <w:rFonts w:ascii="仿宋" w:eastAsia="仿宋" w:hAnsi="仿宋" w:cs="仿宋"/>
          <w:sz w:val="32"/>
          <w:szCs w:val="32"/>
        </w:rPr>
      </w:pPr>
      <w:bookmarkStart w:id="4" w:name="主送"/>
      <w:r w:rsidRPr="00E16AF7">
        <w:rPr>
          <w:rFonts w:ascii="仿宋" w:eastAsia="仿宋" w:hAnsi="仿宋" w:cs="仿宋" w:hint="eastAsia"/>
          <w:sz w:val="32"/>
          <w:szCs w:val="32"/>
        </w:rPr>
        <w:t>公司各部门</w:t>
      </w:r>
      <w:bookmarkStart w:id="5" w:name="Content"/>
      <w:bookmarkEnd w:id="4"/>
      <w:bookmarkEnd w:id="5"/>
      <w:r w:rsidRPr="00E16AF7">
        <w:rPr>
          <w:rFonts w:ascii="仿宋" w:eastAsia="仿宋" w:hAnsi="仿宋" w:cs="仿宋" w:hint="eastAsia"/>
          <w:sz w:val="32"/>
          <w:szCs w:val="32"/>
        </w:rPr>
        <w:t>：</w:t>
      </w:r>
    </w:p>
    <w:p w14:paraId="70D8F41C" w14:textId="77777777" w:rsidR="004E39BD" w:rsidRPr="00E16AF7"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为了进一步贯彻落实安全环保责任制，提高职工安全知识水平和操作技能，切实保障公司生产经营有序发展，结合公司实际，特制订本计划。现印发给你们，请遵照执行。</w:t>
      </w:r>
    </w:p>
    <w:p w14:paraId="4E19B76E" w14:textId="77777777" w:rsidR="004E39BD" w:rsidRDefault="004E39BD" w:rsidP="004E39BD">
      <w:pPr>
        <w:jc w:val="right"/>
        <w:rPr>
          <w:rFonts w:ascii="仿宋" w:eastAsia="仿宋" w:hAnsi="仿宋" w:cs="仿宋"/>
          <w:sz w:val="32"/>
          <w:szCs w:val="32"/>
        </w:rPr>
      </w:pPr>
    </w:p>
    <w:p w14:paraId="4B9EC81C" w14:textId="77777777" w:rsidR="004E39BD" w:rsidRDefault="004E39BD" w:rsidP="004E39BD">
      <w:pPr>
        <w:jc w:val="right"/>
        <w:rPr>
          <w:rFonts w:ascii="仿宋" w:eastAsia="仿宋" w:hAnsi="仿宋" w:cs="仿宋"/>
          <w:sz w:val="32"/>
          <w:szCs w:val="32"/>
        </w:rPr>
      </w:pPr>
    </w:p>
    <w:p w14:paraId="256FA926" w14:textId="77777777" w:rsidR="004E39BD" w:rsidRDefault="004E39BD" w:rsidP="004E39BD">
      <w:pPr>
        <w:jc w:val="right"/>
        <w:rPr>
          <w:rFonts w:ascii="仿宋" w:eastAsia="仿宋" w:hAnsi="仿宋" w:cs="仿宋"/>
          <w:sz w:val="32"/>
          <w:szCs w:val="32"/>
        </w:rPr>
      </w:pPr>
      <w:r>
        <w:rPr>
          <w:rFonts w:ascii="仿宋" w:eastAsia="仿宋" w:hAnsi="仿宋" w:cs="仿宋" w:hint="eastAsia"/>
          <w:sz w:val="32"/>
          <w:szCs w:val="32"/>
        </w:rPr>
        <w:t>陕西秦安煤矿安全评价事务有限公司</w:t>
      </w:r>
    </w:p>
    <w:p w14:paraId="47B8DB84" w14:textId="77777777" w:rsidR="004E39BD" w:rsidRDefault="004E39BD" w:rsidP="004E39BD">
      <w:pPr>
        <w:jc w:val="cente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2021</w:t>
      </w:r>
      <w:r>
        <w:rPr>
          <w:rFonts w:ascii="仿宋" w:eastAsia="仿宋" w:hAnsi="仿宋" w:cs="仿宋" w:hint="eastAsia"/>
          <w:sz w:val="32"/>
          <w:szCs w:val="32"/>
        </w:rPr>
        <w:t>年</w:t>
      </w:r>
      <w:r>
        <w:rPr>
          <w:rFonts w:ascii="仿宋" w:eastAsia="仿宋" w:hAnsi="仿宋" w:cs="仿宋"/>
          <w:sz w:val="32"/>
          <w:szCs w:val="32"/>
        </w:rPr>
        <w:t>1</w:t>
      </w:r>
      <w:r>
        <w:rPr>
          <w:rFonts w:ascii="仿宋" w:eastAsia="仿宋" w:hAnsi="仿宋" w:cs="仿宋" w:hint="eastAsia"/>
          <w:sz w:val="32"/>
          <w:szCs w:val="32"/>
        </w:rPr>
        <w:t>月</w:t>
      </w:r>
      <w:r>
        <w:rPr>
          <w:rFonts w:ascii="仿宋" w:eastAsia="仿宋" w:hAnsi="仿宋" w:cs="仿宋"/>
          <w:sz w:val="32"/>
          <w:szCs w:val="32"/>
        </w:rPr>
        <w:t>29</w:t>
      </w:r>
      <w:r>
        <w:rPr>
          <w:rFonts w:ascii="仿宋" w:eastAsia="仿宋" w:hAnsi="仿宋" w:cs="仿宋" w:hint="eastAsia"/>
          <w:sz w:val="32"/>
          <w:szCs w:val="32"/>
        </w:rPr>
        <w:t>日</w:t>
      </w:r>
    </w:p>
    <w:p w14:paraId="19CA2016" w14:textId="77777777" w:rsidR="004E39BD" w:rsidRDefault="004E39BD" w:rsidP="004E39BD">
      <w:pPr>
        <w:jc w:val="center"/>
        <w:rPr>
          <w:rFonts w:ascii="仿宋" w:eastAsia="仿宋" w:hAnsi="仿宋" w:cs="仿宋"/>
          <w:sz w:val="32"/>
          <w:szCs w:val="32"/>
        </w:rPr>
      </w:pPr>
    </w:p>
    <w:p w14:paraId="7A3DAA41" w14:textId="77777777" w:rsidR="004E39BD" w:rsidRDefault="004E39BD" w:rsidP="004E39BD">
      <w:pPr>
        <w:jc w:val="center"/>
        <w:rPr>
          <w:rFonts w:ascii="仿宋" w:eastAsia="仿宋" w:hAnsi="仿宋" w:cs="仿宋"/>
          <w:sz w:val="32"/>
          <w:szCs w:val="32"/>
        </w:rPr>
      </w:pPr>
    </w:p>
    <w:p w14:paraId="2AB97DA5" w14:textId="77777777" w:rsidR="004E39BD" w:rsidRDefault="00E15471" w:rsidP="004E39BD">
      <w:pPr>
        <w:spacing w:line="440" w:lineRule="exact"/>
        <w:ind w:firstLineChars="100" w:firstLine="280"/>
        <w:rPr>
          <w:rFonts w:ascii="仿宋" w:eastAsia="仿宋" w:hAnsi="仿宋"/>
          <w:spacing w:val="-8"/>
          <w:sz w:val="28"/>
          <w:szCs w:val="28"/>
        </w:rPr>
      </w:pPr>
      <w:r>
        <w:rPr>
          <w:rFonts w:ascii="仿宋" w:eastAsia="仿宋" w:hAnsi="仿宋"/>
          <w:spacing w:val="-8"/>
          <w:sz w:val="28"/>
          <w:szCs w:val="28"/>
        </w:rPr>
        <w:pict w14:anchorId="5B34CB18">
          <v:line id="直接连接符 2" o:spid="_x0000_s1028" style="position:absolute;left:0;text-align:left;z-index:251661312" from="-1.05pt,.05pt" to="421.95pt,.05pt" o:gfxdata="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6NxxdAAAAAEAQAADwAAAAAAAAABACAAAAAi&#10;AAAAZHJzL2Rvd25yZXYueG1sUEsBAhQAFAAAAAgAh07iQDvrEi3ZAQAAlgMAAA4AAAAAAAAAAQAg&#10;AAAAHwEAAGRycy9lMm9Eb2MueG1sUEsFBgAAAAAGAAYAWQEAAGoFAAAAAA==&#10;" strokeweight=".5pt">
            <v:fill o:detectmouseclick="t"/>
          </v:line>
        </w:pict>
      </w:r>
      <w:r w:rsidR="004E39BD">
        <w:rPr>
          <w:rFonts w:ascii="仿宋" w:eastAsia="仿宋" w:hAnsi="仿宋" w:hint="eastAsia"/>
          <w:spacing w:val="-8"/>
          <w:sz w:val="28"/>
          <w:szCs w:val="28"/>
        </w:rPr>
        <w:t>抄送：</w:t>
      </w:r>
      <w:bookmarkStart w:id="6" w:name="抄送"/>
      <w:r w:rsidR="004E39BD">
        <w:rPr>
          <w:rFonts w:ascii="仿宋" w:eastAsia="仿宋" w:hAnsi="仿宋" w:hint="eastAsia"/>
          <w:spacing w:val="-8"/>
          <w:sz w:val="28"/>
          <w:szCs w:val="28"/>
        </w:rPr>
        <w:t>公司各领导，总经理助理</w:t>
      </w:r>
      <w:bookmarkEnd w:id="6"/>
    </w:p>
    <w:p w14:paraId="2915EA80" w14:textId="77777777" w:rsidR="004E39BD" w:rsidRDefault="00E15471" w:rsidP="004E39BD">
      <w:pPr>
        <w:spacing w:line="440" w:lineRule="exact"/>
        <w:ind w:firstLineChars="100" w:firstLine="280"/>
      </w:pPr>
      <w:r>
        <w:rPr>
          <w:rFonts w:ascii="仿宋" w:eastAsia="仿宋" w:hAnsi="仿宋"/>
          <w:spacing w:val="-8"/>
          <w:sz w:val="28"/>
          <w:szCs w:val="28"/>
        </w:rPr>
        <w:pict w14:anchorId="136033CF">
          <v:line id="_x0000_s1031" style="position:absolute;left:0;text-align:left;z-index:251664384" from="-1.8pt,.55pt" to="421.2pt,.55pt" o:gfxdata="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6NxxdAAAAAEAQAADwAAAAAAAAABACAAAAAi&#10;AAAAZHJzL2Rvd25yZXYueG1sUEsBAhQAFAAAAAgAh07iQDvrEi3ZAQAAlgMAAA4AAAAAAAAAAQAg&#10;AAAAHwEAAGRycy9lMm9Eb2MueG1sUEsFBgAAAAAGAAYAWQEAAGoFAAAAAA==&#10;" strokeweight=".5pt"/>
        </w:pict>
      </w:r>
      <w:r w:rsidR="004E39BD">
        <w:rPr>
          <w:rFonts w:ascii="仿宋" w:eastAsia="仿宋" w:hAnsi="仿宋" w:hint="eastAsia"/>
          <w:spacing w:val="-8"/>
          <w:sz w:val="28"/>
          <w:szCs w:val="28"/>
        </w:rPr>
        <w:t xml:space="preserve">陕西秦安煤矿安全评价事务有限公司综合部  </w:t>
      </w:r>
      <w:bookmarkStart w:id="7" w:name="日期"/>
      <w:r w:rsidR="004E39BD">
        <w:rPr>
          <w:rFonts w:ascii="仿宋" w:eastAsia="仿宋" w:hAnsi="仿宋"/>
          <w:spacing w:val="-8"/>
          <w:sz w:val="28"/>
          <w:szCs w:val="28"/>
        </w:rPr>
        <w:t>2021</w:t>
      </w:r>
      <w:r w:rsidR="004E39BD">
        <w:rPr>
          <w:rFonts w:ascii="仿宋" w:eastAsia="仿宋" w:hAnsi="仿宋" w:hint="eastAsia"/>
          <w:spacing w:val="-8"/>
          <w:sz w:val="28"/>
          <w:szCs w:val="28"/>
        </w:rPr>
        <w:t>年</w:t>
      </w:r>
      <w:r w:rsidR="004E39BD">
        <w:rPr>
          <w:rFonts w:ascii="仿宋" w:eastAsia="仿宋" w:hAnsi="仿宋"/>
          <w:spacing w:val="-8"/>
          <w:sz w:val="28"/>
          <w:szCs w:val="28"/>
        </w:rPr>
        <w:t>1</w:t>
      </w:r>
      <w:r w:rsidR="004E39BD">
        <w:rPr>
          <w:rFonts w:ascii="仿宋" w:eastAsia="仿宋" w:hAnsi="仿宋" w:hint="eastAsia"/>
          <w:spacing w:val="-8"/>
          <w:sz w:val="28"/>
          <w:szCs w:val="28"/>
        </w:rPr>
        <w:t>月</w:t>
      </w:r>
      <w:r w:rsidR="004E39BD">
        <w:rPr>
          <w:rFonts w:ascii="仿宋" w:eastAsia="仿宋" w:hAnsi="仿宋"/>
          <w:spacing w:val="-8"/>
          <w:sz w:val="28"/>
          <w:szCs w:val="28"/>
        </w:rPr>
        <w:t>29</w:t>
      </w:r>
      <w:bookmarkEnd w:id="7"/>
      <w:r w:rsidR="004E39BD">
        <w:rPr>
          <w:rFonts w:ascii="仿宋" w:eastAsia="仿宋" w:hAnsi="仿宋" w:hint="eastAsia"/>
          <w:spacing w:val="-8"/>
          <w:sz w:val="28"/>
          <w:szCs w:val="28"/>
        </w:rPr>
        <w:t>日 印发</w:t>
      </w:r>
    </w:p>
    <w:p w14:paraId="48D1F5E2" w14:textId="77777777" w:rsidR="004E39BD" w:rsidRDefault="00E15471" w:rsidP="004E39BD">
      <w:r>
        <w:rPr>
          <w:rFonts w:ascii="仿宋" w:eastAsia="仿宋" w:hAnsi="仿宋"/>
          <w:spacing w:val="-8"/>
          <w:sz w:val="28"/>
          <w:szCs w:val="28"/>
        </w:rPr>
        <w:pict w14:anchorId="6CB048BD">
          <v:line id="直接连接符 5" o:spid="_x0000_s1030" style="position:absolute;left:0;text-align:left;z-index:251663360" from=".45pt,1.8pt" to="423.45pt,1.8pt" o:gfxdata="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RhGTfQAAAABAEAAA8AAAAAAAAAAQAgAAAA&#10;IgAAAGRycy9kb3ducmV2LnhtbFBLAQIUABQAAAAIAIdO4kCjF44R2gEAAJYDAAAOAAAAAAAAAAEA&#10;IAAAAB8BAABkcnMvZTJvRG9jLnhtbFBLBQYAAAAABgAGAFkBAABrBQAAAAA=&#10;" strokeweight=".5pt">
            <v:fill o:detectmouseclick="t"/>
          </v:line>
        </w:pict>
      </w:r>
      <w:r>
        <w:rPr>
          <w:rFonts w:ascii="仿宋_GB2312" w:eastAsia="仿宋_GB2312" w:hAnsi="宋体"/>
          <w:sz w:val="32"/>
          <w:szCs w:val="32"/>
        </w:rPr>
        <w:pict w14:anchorId="41E371DF">
          <v:line id="直接连接符 3" o:spid="_x0000_s1029" style="position:absolute;left:0;text-align:left;z-index:251662336" from="86.55pt,720.3pt" to="509.55pt,720.3pt" o:gfxdata="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jhCA91wAAAA4BAAAPAAAAAAAA&#10;AAEAIAAAACIAAABkcnMvZG93bnJldi54bWxQSwECFAAUAAAACACHTuJAADQECNoBAACWAwAADgAA&#10;AAAAAAABACAAAAAmAQAAZHJzL2Uyb0RvYy54bWxQSwUGAAAAAAYABgBZAQAAcgUAAAAA&#10;"/>
        </w:pict>
      </w:r>
    </w:p>
    <w:p w14:paraId="39D2C095" w14:textId="77777777" w:rsidR="004E39BD" w:rsidRDefault="004E39BD" w:rsidP="004E39BD">
      <w:pPr>
        <w:spacing w:line="600" w:lineRule="exact"/>
        <w:jc w:val="center"/>
        <w:rPr>
          <w:rFonts w:ascii="方正小标宋简体" w:eastAsia="方正小标宋简体" w:hAnsi="宋体"/>
          <w:sz w:val="44"/>
          <w:szCs w:val="44"/>
        </w:rPr>
      </w:pPr>
      <w:r w:rsidRPr="00E16AF7">
        <w:rPr>
          <w:rFonts w:ascii="方正小标宋简体" w:eastAsia="方正小标宋简体" w:hAnsi="宋体" w:hint="eastAsia"/>
          <w:sz w:val="44"/>
          <w:szCs w:val="44"/>
        </w:rPr>
        <w:lastRenderedPageBreak/>
        <w:t>陕西秦安煤矿安全评价事务有限公司</w:t>
      </w:r>
    </w:p>
    <w:p w14:paraId="6532FA08" w14:textId="77777777" w:rsidR="004E39BD" w:rsidRDefault="004E39BD" w:rsidP="004E39BD">
      <w:pPr>
        <w:spacing w:line="600" w:lineRule="exact"/>
        <w:jc w:val="center"/>
        <w:rPr>
          <w:rFonts w:ascii="方正小标宋简体" w:eastAsia="方正小标宋简体" w:hAnsi="宋体"/>
          <w:spacing w:val="-6"/>
          <w:sz w:val="44"/>
          <w:szCs w:val="44"/>
        </w:rPr>
      </w:pPr>
      <w:r w:rsidRPr="00E16AF7">
        <w:rPr>
          <w:rFonts w:ascii="方正小标宋简体" w:eastAsia="方正小标宋简体" w:hAnsi="宋体"/>
          <w:spacing w:val="-6"/>
          <w:sz w:val="44"/>
          <w:szCs w:val="44"/>
        </w:rPr>
        <w:t>2021年度安全环保培训计划</w:t>
      </w:r>
    </w:p>
    <w:p w14:paraId="6FAEDFF1" w14:textId="77777777" w:rsidR="004E39BD" w:rsidRPr="00E16AF7" w:rsidRDefault="004E39BD" w:rsidP="004E39BD">
      <w:pPr>
        <w:spacing w:line="600" w:lineRule="exact"/>
        <w:jc w:val="center"/>
        <w:rPr>
          <w:rFonts w:ascii="方正小标宋简体" w:eastAsia="方正小标宋简体" w:hAnsi="宋体"/>
          <w:spacing w:val="-6"/>
          <w:sz w:val="44"/>
          <w:szCs w:val="44"/>
        </w:rPr>
      </w:pPr>
    </w:p>
    <w:p w14:paraId="22D214FE" w14:textId="77777777" w:rsidR="004E39BD" w:rsidRPr="00E16AF7" w:rsidRDefault="004E39BD" w:rsidP="004E39BD">
      <w:pPr>
        <w:spacing w:line="360" w:lineRule="auto"/>
        <w:ind w:firstLineChars="200" w:firstLine="640"/>
        <w:jc w:val="left"/>
        <w:rPr>
          <w:rFonts w:ascii="黑体" w:eastAsia="黑体" w:hAnsi="黑体" w:cs="仿宋_GB2312"/>
          <w:sz w:val="32"/>
          <w:szCs w:val="32"/>
        </w:rPr>
      </w:pPr>
      <w:r w:rsidRPr="00E16AF7">
        <w:rPr>
          <w:rFonts w:ascii="黑体" w:eastAsia="黑体" w:hAnsi="黑体" w:cs="仿宋_GB2312" w:hint="eastAsia"/>
          <w:sz w:val="32"/>
          <w:szCs w:val="32"/>
        </w:rPr>
        <w:t>一、培训目的</w:t>
      </w:r>
    </w:p>
    <w:p w14:paraId="707C123D"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贯彻落实安全环保责任制，提高职工安全知识水平和操作技能，预防和遏制各类安全、环保事故发生，确保全面实现年度安全环保目标任务，切实保障公司生产经营有序发展，结合公司实际，特制订本计划。</w:t>
      </w:r>
    </w:p>
    <w:p w14:paraId="62D49050" w14:textId="77777777" w:rsidR="004E39BD" w:rsidRPr="00E16AF7" w:rsidRDefault="004E39BD" w:rsidP="004E39BD">
      <w:pPr>
        <w:spacing w:line="360" w:lineRule="auto"/>
        <w:ind w:firstLineChars="200" w:firstLine="640"/>
        <w:jc w:val="left"/>
        <w:rPr>
          <w:rFonts w:ascii="黑体" w:eastAsia="黑体" w:hAnsi="黑体" w:cs="仿宋_GB2312"/>
          <w:sz w:val="32"/>
          <w:szCs w:val="32"/>
        </w:rPr>
      </w:pPr>
      <w:r w:rsidRPr="00E16AF7">
        <w:rPr>
          <w:rFonts w:ascii="黑体" w:eastAsia="黑体" w:hAnsi="黑体" w:cs="仿宋_GB2312" w:hint="eastAsia"/>
          <w:sz w:val="32"/>
          <w:szCs w:val="32"/>
        </w:rPr>
        <w:t>二、指导思想</w:t>
      </w:r>
    </w:p>
    <w:p w14:paraId="0FB14B78"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（一）坚持以习近平新时代中国特色社会主义思想为指导，深入贯彻落实党的十九届五中全会精神和中省、陕煤集团、物资集团关于安全生产和环境保护工作的部署。</w:t>
      </w:r>
    </w:p>
    <w:p w14:paraId="1FA8FE7B"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（二）坚持“安全第一、预防为主、综合治理”以及“绿水青山就是金山银山”的理念。</w:t>
      </w:r>
    </w:p>
    <w:p w14:paraId="31377DE4" w14:textId="77777777" w:rsidR="004E39BD" w:rsidRPr="00E16AF7" w:rsidRDefault="004E39BD" w:rsidP="004E39BD">
      <w:pPr>
        <w:spacing w:line="360" w:lineRule="auto"/>
        <w:ind w:firstLineChars="200" w:firstLine="640"/>
        <w:jc w:val="left"/>
        <w:rPr>
          <w:rFonts w:ascii="黑体" w:eastAsia="黑体" w:hAnsi="黑体" w:cs="仿宋_GB2312"/>
          <w:sz w:val="32"/>
          <w:szCs w:val="32"/>
        </w:rPr>
      </w:pPr>
      <w:r w:rsidRPr="00E16AF7">
        <w:rPr>
          <w:rFonts w:ascii="黑体" w:eastAsia="黑体" w:hAnsi="黑体" w:cs="仿宋_GB2312" w:hint="eastAsia"/>
          <w:sz w:val="32"/>
          <w:szCs w:val="32"/>
        </w:rPr>
        <w:t>三、培训内容</w:t>
      </w:r>
    </w:p>
    <w:p w14:paraId="38E55910"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（一）习近平总书记关于安全生产的指示批示精神。</w:t>
      </w:r>
    </w:p>
    <w:p w14:paraId="51968E5B" w14:textId="77777777" w:rsidR="004E39BD" w:rsidRDefault="004E39BD" w:rsidP="004E39BD">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（二）中省、陕煤集团、物资集团及公司安全环保方针、政策和有关安全环保的法律法规、规章及标准。</w:t>
      </w:r>
    </w:p>
    <w:p w14:paraId="17E02735"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 w:eastAsia="仿宋" w:hAnsi="仿宋" w:hint="eastAsia"/>
          <w:sz w:val="32"/>
          <w:szCs w:val="32"/>
        </w:rPr>
        <w:t>安全环保管理基本知识、安全生产技术、安全生产专业知识。</w:t>
      </w:r>
    </w:p>
    <w:p w14:paraId="0D4CD02F" w14:textId="77777777" w:rsidR="004E39BD" w:rsidRDefault="004E39BD" w:rsidP="004E39B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 w:eastAsia="仿宋" w:hAnsi="仿宋" w:hint="eastAsia"/>
          <w:sz w:val="32"/>
          <w:szCs w:val="32"/>
        </w:rPr>
        <w:t>重大危险源管理、应急管理、救援组织以及事故调查处理的有关规定。</w:t>
      </w:r>
    </w:p>
    <w:p w14:paraId="56DB49D4" w14:textId="77777777" w:rsidR="004E39BD" w:rsidRDefault="004E39BD" w:rsidP="004E39BD">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lastRenderedPageBreak/>
        <w:t>（五）职业危害及其预防措施。</w:t>
      </w:r>
    </w:p>
    <w:p w14:paraId="35AC310B" w14:textId="77777777" w:rsidR="004E39BD" w:rsidRDefault="004E39BD" w:rsidP="004E39BD">
      <w:pPr>
        <w:spacing w:line="360" w:lineRule="auto"/>
        <w:ind w:firstLineChars="200" w:firstLine="640"/>
        <w:jc w:val="left"/>
        <w:rPr>
          <w:rFonts w:ascii="仿宋" w:eastAsia="仿宋" w:hAnsi="仿宋"/>
          <w:sz w:val="32"/>
          <w:szCs w:val="32"/>
        </w:rPr>
      </w:pPr>
      <w:r>
        <w:rPr>
          <w:rFonts w:ascii="仿宋_GB2312" w:eastAsia="仿宋_GB2312" w:hAnsi="仿宋_GB2312" w:cs="仿宋_GB2312" w:hint="eastAsia"/>
          <w:sz w:val="32"/>
          <w:szCs w:val="32"/>
        </w:rPr>
        <w:t>（六）</w:t>
      </w:r>
      <w:r>
        <w:rPr>
          <w:rFonts w:ascii="仿宋" w:eastAsia="仿宋" w:hAnsi="仿宋" w:hint="eastAsia"/>
          <w:sz w:val="32"/>
          <w:szCs w:val="32"/>
        </w:rPr>
        <w:t>伤亡事故统计、报告及职业危害的调查处理方法。</w:t>
      </w:r>
    </w:p>
    <w:p w14:paraId="29E24379" w14:textId="77777777" w:rsidR="004E39BD" w:rsidRDefault="004E39BD" w:rsidP="004E39BD">
      <w:pPr>
        <w:spacing w:line="360" w:lineRule="auto"/>
        <w:ind w:firstLineChars="200" w:firstLine="640"/>
        <w:jc w:val="left"/>
        <w:rPr>
          <w:rFonts w:ascii="仿宋" w:eastAsia="仿宋" w:hAnsi="仿宋"/>
          <w:sz w:val="32"/>
          <w:szCs w:val="32"/>
        </w:rPr>
      </w:pPr>
      <w:r>
        <w:rPr>
          <w:rFonts w:ascii="仿宋_GB2312" w:eastAsia="仿宋_GB2312" w:hAnsi="仿宋_GB2312" w:cs="仿宋_GB2312" w:hint="eastAsia"/>
          <w:sz w:val="32"/>
          <w:szCs w:val="32"/>
        </w:rPr>
        <w:t>（七）</w:t>
      </w:r>
      <w:r>
        <w:rPr>
          <w:rFonts w:ascii="仿宋" w:eastAsia="仿宋" w:hAnsi="仿宋" w:hint="eastAsia"/>
          <w:sz w:val="32"/>
          <w:szCs w:val="32"/>
        </w:rPr>
        <w:t>国内外先进的安全生产管理经验。</w:t>
      </w:r>
    </w:p>
    <w:p w14:paraId="68432F94"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（八）典型事故和应急救援案例分析。</w:t>
      </w:r>
    </w:p>
    <w:p w14:paraId="74852A90"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（九）其他应培训的内容。</w:t>
      </w:r>
    </w:p>
    <w:p w14:paraId="33BEC26F" w14:textId="77777777" w:rsidR="004E39BD" w:rsidRPr="00E16AF7" w:rsidRDefault="004E39BD" w:rsidP="004E39BD">
      <w:pPr>
        <w:spacing w:line="360" w:lineRule="auto"/>
        <w:ind w:firstLineChars="200" w:firstLine="640"/>
        <w:jc w:val="left"/>
        <w:rPr>
          <w:rFonts w:ascii="黑体" w:eastAsia="黑体" w:hAnsi="黑体" w:cs="仿宋_GB2312"/>
          <w:sz w:val="32"/>
          <w:szCs w:val="32"/>
        </w:rPr>
      </w:pPr>
      <w:r w:rsidRPr="00E16AF7">
        <w:rPr>
          <w:rFonts w:ascii="黑体" w:eastAsia="黑体" w:hAnsi="黑体" w:cs="仿宋_GB2312" w:hint="eastAsia"/>
          <w:sz w:val="32"/>
          <w:szCs w:val="32"/>
        </w:rPr>
        <w:t>四、培训方式</w:t>
      </w:r>
    </w:p>
    <w:p w14:paraId="3835FA5C"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为最大限度保证培训的实效性，灵活创新培训形式，尽量采取职工喜闻乐见、公众易于参加的形式，让员工在无形中受到启发和教育，进而达到培训目的。针对公司的具体情况，采取以下培训方式:</w:t>
      </w:r>
    </w:p>
    <w:p w14:paraId="09D273B1" w14:textId="77777777" w:rsidR="004E39BD" w:rsidRPr="00E16AF7" w:rsidRDefault="004E39BD" w:rsidP="004E39BD">
      <w:pPr>
        <w:spacing w:line="360" w:lineRule="auto"/>
        <w:ind w:firstLineChars="200" w:firstLine="640"/>
        <w:jc w:val="left"/>
        <w:rPr>
          <w:rFonts w:ascii="楷体" w:eastAsia="楷体" w:hAnsi="楷体" w:cs="仿宋_GB2312"/>
          <w:sz w:val="32"/>
          <w:szCs w:val="32"/>
        </w:rPr>
      </w:pPr>
      <w:r w:rsidRPr="00E16AF7">
        <w:rPr>
          <w:rFonts w:ascii="楷体" w:eastAsia="楷体" w:hAnsi="楷体" w:cs="仿宋_GB2312" w:hint="eastAsia"/>
          <w:sz w:val="32"/>
          <w:szCs w:val="32"/>
        </w:rPr>
        <w:t>（一）会议形式</w:t>
      </w:r>
    </w:p>
    <w:p w14:paraId="69ACFFBA"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开展安全环保及消防知识讲座、座谈会、报告会、先进经验交流会、事故教训现场会等。</w:t>
      </w:r>
    </w:p>
    <w:p w14:paraId="2CDB65C7" w14:textId="77777777" w:rsidR="004E39BD" w:rsidRPr="00E16AF7" w:rsidRDefault="004E39BD" w:rsidP="004E39BD">
      <w:pPr>
        <w:spacing w:line="360" w:lineRule="auto"/>
        <w:ind w:firstLineChars="200" w:firstLine="643"/>
        <w:jc w:val="left"/>
        <w:rPr>
          <w:rFonts w:ascii="楷体" w:eastAsia="楷体" w:hAnsi="楷体" w:cs="仿宋_GB2312"/>
          <w:sz w:val="32"/>
          <w:szCs w:val="32"/>
        </w:rPr>
      </w:pPr>
      <w:r w:rsidRPr="00E16AF7">
        <w:rPr>
          <w:rFonts w:ascii="楷体" w:eastAsia="楷体" w:hAnsi="楷体" w:cs="仿宋_GB2312" w:hint="eastAsia"/>
          <w:b/>
          <w:bCs/>
          <w:sz w:val="32"/>
          <w:szCs w:val="32"/>
        </w:rPr>
        <w:t>（</w:t>
      </w:r>
      <w:r w:rsidRPr="00E16AF7">
        <w:rPr>
          <w:rFonts w:ascii="楷体" w:eastAsia="楷体" w:hAnsi="楷体" w:cs="仿宋_GB2312" w:hint="eastAsia"/>
          <w:sz w:val="32"/>
          <w:szCs w:val="32"/>
        </w:rPr>
        <w:t>二）张挂宣传</w:t>
      </w:r>
    </w:p>
    <w:p w14:paraId="77DC49A6"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安全环保宣传横幅、标语、标志、图片，网络平台知识宣传和安全宣传栏等。</w:t>
      </w:r>
    </w:p>
    <w:p w14:paraId="590254A6" w14:textId="77777777" w:rsidR="004E39BD" w:rsidRPr="00E16AF7" w:rsidRDefault="004E39BD" w:rsidP="004E39BD">
      <w:pPr>
        <w:spacing w:line="360" w:lineRule="auto"/>
        <w:ind w:firstLineChars="200" w:firstLine="640"/>
        <w:jc w:val="left"/>
        <w:rPr>
          <w:rFonts w:ascii="楷体" w:eastAsia="楷体" w:hAnsi="楷体" w:cs="仿宋_GB2312"/>
          <w:sz w:val="32"/>
          <w:szCs w:val="32"/>
        </w:rPr>
      </w:pPr>
      <w:r w:rsidRPr="00E16AF7">
        <w:rPr>
          <w:rFonts w:ascii="楷体" w:eastAsia="楷体" w:hAnsi="楷体" w:cs="仿宋_GB2312" w:hint="eastAsia"/>
          <w:sz w:val="32"/>
          <w:szCs w:val="32"/>
        </w:rPr>
        <w:t>（三）视频教学</w:t>
      </w:r>
    </w:p>
    <w:p w14:paraId="49763B25"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集中播放安全教育光碟和安全讲座录象，采用ppt课件授课等。</w:t>
      </w:r>
    </w:p>
    <w:p w14:paraId="57C7E849" w14:textId="77777777" w:rsidR="004E39BD" w:rsidRPr="00E16AF7" w:rsidRDefault="004E39BD" w:rsidP="004E39BD">
      <w:pPr>
        <w:spacing w:line="360" w:lineRule="auto"/>
        <w:ind w:firstLineChars="200" w:firstLine="640"/>
        <w:jc w:val="left"/>
        <w:rPr>
          <w:rFonts w:ascii="楷体" w:eastAsia="楷体" w:hAnsi="楷体" w:cs="仿宋_GB2312"/>
          <w:sz w:val="32"/>
          <w:szCs w:val="32"/>
        </w:rPr>
      </w:pPr>
      <w:r w:rsidRPr="00E16AF7">
        <w:rPr>
          <w:rFonts w:ascii="楷体" w:eastAsia="楷体" w:hAnsi="楷体" w:cs="仿宋_GB2312" w:hint="eastAsia"/>
          <w:sz w:val="32"/>
          <w:szCs w:val="32"/>
        </w:rPr>
        <w:t>（四）现场观摩演示</w:t>
      </w:r>
    </w:p>
    <w:p w14:paraId="2B271D4D"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安全操作方法演示、消防演习等、事故模拟演练等。</w:t>
      </w:r>
    </w:p>
    <w:p w14:paraId="169BD237" w14:textId="77777777" w:rsidR="004E39BD" w:rsidRPr="00E16AF7" w:rsidRDefault="004E39BD" w:rsidP="004E39BD">
      <w:pPr>
        <w:spacing w:line="360" w:lineRule="auto"/>
        <w:ind w:firstLineChars="200" w:firstLine="640"/>
        <w:jc w:val="left"/>
        <w:rPr>
          <w:rFonts w:ascii="黑体" w:eastAsia="黑体" w:hAnsi="黑体" w:cs="仿宋_GB2312"/>
          <w:sz w:val="32"/>
          <w:szCs w:val="32"/>
        </w:rPr>
      </w:pPr>
      <w:r w:rsidRPr="00E16AF7">
        <w:rPr>
          <w:rFonts w:ascii="黑体" w:eastAsia="黑体" w:hAnsi="黑体" w:cs="仿宋_GB2312" w:hint="eastAsia"/>
          <w:sz w:val="32"/>
          <w:szCs w:val="32"/>
        </w:rPr>
        <w:t>五、工作要求</w:t>
      </w:r>
    </w:p>
    <w:p w14:paraId="72DC4724"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（一）提高思想认识，积极学习安全环保知识，掌握各项技能，提升安全环保意识，切实增强防范能力。</w:t>
      </w:r>
    </w:p>
    <w:p w14:paraId="07A23501"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（二）综合部要按照计划认真组织开展安全环保培训工作，并按要求建立培训台账。</w:t>
      </w:r>
    </w:p>
    <w:p w14:paraId="74D823D4" w14:textId="77777777" w:rsidR="004E39BD" w:rsidRDefault="004E39BD" w:rsidP="004E39BD">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（三）培训过程中应遵守工作纪律，严禁迟到、早退和无故缺席，不得大声喧哗或接打电话等严重扰乱培训工作秩序现象发生。</w:t>
      </w:r>
    </w:p>
    <w:p w14:paraId="22E36C43" w14:textId="77777777" w:rsidR="004E39BD" w:rsidRPr="00E16AF7" w:rsidRDefault="004E39BD" w:rsidP="004E39BD">
      <w:pPr>
        <w:spacing w:line="360" w:lineRule="auto"/>
        <w:ind w:firstLineChars="200" w:firstLine="640"/>
        <w:jc w:val="left"/>
        <w:rPr>
          <w:rFonts w:ascii="黑体" w:eastAsia="黑体" w:hAnsi="黑体" w:cs="仿宋_GB2312"/>
          <w:sz w:val="32"/>
          <w:szCs w:val="32"/>
        </w:rPr>
      </w:pPr>
      <w:r w:rsidRPr="00E16AF7">
        <w:rPr>
          <w:rFonts w:ascii="黑体" w:eastAsia="黑体" w:hAnsi="黑体" w:cs="仿宋_GB2312" w:hint="eastAsia"/>
          <w:sz w:val="32"/>
          <w:szCs w:val="32"/>
        </w:rPr>
        <w:t>六、培训计划表</w:t>
      </w:r>
    </w:p>
    <w:p w14:paraId="09BCFDB7" w14:textId="77777777" w:rsidR="004E39BD" w:rsidRDefault="004E39BD" w:rsidP="004E39BD">
      <w:pPr>
        <w:spacing w:line="360" w:lineRule="auto"/>
        <w:jc w:val="left"/>
        <w:rPr>
          <w:rFonts w:ascii="仿宋_GB2312" w:eastAsia="仿宋_GB2312" w:hAnsi="仿宋_GB2312" w:cs="仿宋_GB2312"/>
          <w:sz w:val="32"/>
          <w:szCs w:val="32"/>
        </w:rPr>
      </w:pPr>
    </w:p>
    <w:p w14:paraId="325E11E0" w14:textId="77777777" w:rsidR="004E39BD" w:rsidRDefault="004E39BD" w:rsidP="004E39BD">
      <w:pPr>
        <w:spacing w:line="360" w:lineRule="auto"/>
        <w:jc w:val="left"/>
        <w:rPr>
          <w:rFonts w:ascii="仿宋_GB2312" w:eastAsia="仿宋_GB2312" w:hAnsi="仿宋_GB2312" w:cs="仿宋_GB2312"/>
          <w:sz w:val="32"/>
          <w:szCs w:val="32"/>
        </w:rPr>
      </w:pPr>
    </w:p>
    <w:p w14:paraId="5DE08149" w14:textId="77777777" w:rsidR="004E39BD" w:rsidRDefault="004E39BD" w:rsidP="004E39BD">
      <w:pPr>
        <w:spacing w:line="360" w:lineRule="auto"/>
        <w:jc w:val="left"/>
        <w:rPr>
          <w:rFonts w:ascii="仿宋_GB2312" w:eastAsia="仿宋_GB2312" w:hAnsi="仿宋_GB2312" w:cs="仿宋_GB2312"/>
          <w:sz w:val="32"/>
          <w:szCs w:val="32"/>
        </w:rPr>
      </w:pPr>
    </w:p>
    <w:p w14:paraId="08CCAF3B" w14:textId="77777777" w:rsidR="004E39BD" w:rsidRDefault="004E39BD" w:rsidP="004E39BD">
      <w:pPr>
        <w:spacing w:line="360" w:lineRule="auto"/>
        <w:jc w:val="left"/>
        <w:rPr>
          <w:rFonts w:ascii="仿宋_GB2312" w:eastAsia="仿宋_GB2312" w:hAnsi="仿宋_GB2312" w:cs="仿宋_GB2312"/>
          <w:sz w:val="32"/>
          <w:szCs w:val="32"/>
        </w:rPr>
      </w:pPr>
    </w:p>
    <w:p w14:paraId="2F6B1884" w14:textId="77777777" w:rsidR="004E39BD" w:rsidRDefault="004E39BD" w:rsidP="004E39BD">
      <w:pPr>
        <w:spacing w:line="360" w:lineRule="auto"/>
        <w:jc w:val="left"/>
        <w:rPr>
          <w:rFonts w:ascii="仿宋_GB2312" w:eastAsia="仿宋_GB2312" w:hAnsi="仿宋_GB2312" w:cs="仿宋_GB2312"/>
          <w:sz w:val="32"/>
          <w:szCs w:val="32"/>
        </w:rPr>
      </w:pPr>
    </w:p>
    <w:p w14:paraId="3A984EA1" w14:textId="77777777" w:rsidR="004E39BD" w:rsidRDefault="004E39BD" w:rsidP="004E39BD">
      <w:pPr>
        <w:spacing w:line="360" w:lineRule="auto"/>
        <w:jc w:val="left"/>
        <w:rPr>
          <w:rFonts w:ascii="仿宋_GB2312" w:eastAsia="仿宋_GB2312" w:hAnsi="仿宋_GB2312" w:cs="仿宋_GB2312"/>
          <w:sz w:val="32"/>
          <w:szCs w:val="32"/>
        </w:rPr>
      </w:pPr>
    </w:p>
    <w:p w14:paraId="000D45B1" w14:textId="77777777" w:rsidR="004E39BD" w:rsidRDefault="004E39BD" w:rsidP="004E39BD">
      <w:pPr>
        <w:spacing w:line="360" w:lineRule="auto"/>
        <w:jc w:val="left"/>
        <w:rPr>
          <w:rFonts w:ascii="仿宋_GB2312" w:eastAsia="仿宋_GB2312" w:hAnsi="仿宋_GB2312" w:cs="仿宋_GB2312"/>
          <w:sz w:val="32"/>
          <w:szCs w:val="32"/>
        </w:rPr>
      </w:pPr>
    </w:p>
    <w:p w14:paraId="18374A8E" w14:textId="77777777" w:rsidR="004E39BD" w:rsidRDefault="004E39BD" w:rsidP="004E39BD">
      <w:pPr>
        <w:spacing w:line="360" w:lineRule="auto"/>
        <w:jc w:val="left"/>
        <w:rPr>
          <w:rFonts w:ascii="仿宋_GB2312" w:eastAsia="仿宋_GB2312" w:hAnsi="仿宋_GB2312" w:cs="仿宋_GB2312"/>
          <w:sz w:val="32"/>
          <w:szCs w:val="32"/>
        </w:rPr>
      </w:pPr>
    </w:p>
    <w:p w14:paraId="1C33E65B" w14:textId="77777777" w:rsidR="004E39BD" w:rsidRDefault="004E39BD" w:rsidP="004E39BD">
      <w:pPr>
        <w:spacing w:line="360" w:lineRule="auto"/>
        <w:jc w:val="left"/>
        <w:rPr>
          <w:rFonts w:ascii="仿宋_GB2312" w:eastAsia="仿宋_GB2312" w:hAnsi="仿宋_GB2312" w:cs="仿宋_GB2312"/>
          <w:sz w:val="32"/>
          <w:szCs w:val="32"/>
        </w:rPr>
      </w:pPr>
    </w:p>
    <w:p w14:paraId="0E18FE1B" w14:textId="77777777" w:rsidR="004E39BD" w:rsidRDefault="004E39BD" w:rsidP="004E39BD">
      <w:pPr>
        <w:spacing w:line="360" w:lineRule="auto"/>
        <w:jc w:val="left"/>
        <w:rPr>
          <w:rFonts w:ascii="仿宋_GB2312" w:eastAsia="仿宋_GB2312" w:hAnsi="仿宋_GB2312" w:cs="仿宋_GB2312"/>
          <w:sz w:val="32"/>
          <w:szCs w:val="32"/>
        </w:rPr>
        <w:sectPr w:rsidR="004E39BD">
          <w:footerReference w:type="even" r:id="rId6"/>
          <w:footerReference w:type="default" r:id="rId7"/>
          <w:pgSz w:w="11906" w:h="16838"/>
          <w:pgMar w:top="1440" w:right="1800" w:bottom="1440" w:left="1800" w:header="851" w:footer="992" w:gutter="0"/>
          <w:cols w:space="720"/>
          <w:docGrid w:type="lines" w:linePitch="312"/>
        </w:sectPr>
      </w:pPr>
    </w:p>
    <w:p w14:paraId="6FD9194A" w14:textId="77777777" w:rsidR="004E39BD" w:rsidRDefault="004E39BD" w:rsidP="004E39BD">
      <w:pPr>
        <w:jc w:val="center"/>
        <w:rPr>
          <w:rFonts w:ascii="仿宋_GB2312" w:eastAsia="仿宋_GB2312" w:hAnsi="仿宋_GB2312" w:cs="仿宋_GB2312"/>
          <w:b/>
          <w:bCs/>
          <w:sz w:val="32"/>
          <w:szCs w:val="32"/>
        </w:rPr>
      </w:pPr>
      <w:r w:rsidRPr="00E16AF7">
        <w:rPr>
          <w:rFonts w:ascii="仿宋_GB2312" w:eastAsia="仿宋_GB2312" w:hAnsi="仿宋_GB2312" w:cs="仿宋_GB2312" w:hint="eastAsia"/>
          <w:b/>
          <w:bCs/>
          <w:sz w:val="32"/>
          <w:szCs w:val="32"/>
        </w:rPr>
        <w:lastRenderedPageBreak/>
        <w:t>2021年度安全环保培训计划表</w:t>
      </w:r>
    </w:p>
    <w:p w14:paraId="76AC10A9" w14:textId="77777777" w:rsidR="004E39BD" w:rsidRPr="00E16AF7" w:rsidRDefault="004E39BD" w:rsidP="004E39BD">
      <w:pPr>
        <w:jc w:val="center"/>
        <w:rPr>
          <w:rFonts w:ascii="仿宋_GB2312" w:eastAsia="仿宋_GB2312" w:hAnsi="仿宋_GB2312" w:cs="仿宋_GB2312"/>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24"/>
        <w:gridCol w:w="4304"/>
        <w:gridCol w:w="1985"/>
        <w:gridCol w:w="1984"/>
        <w:gridCol w:w="1843"/>
        <w:gridCol w:w="1276"/>
        <w:gridCol w:w="741"/>
      </w:tblGrid>
      <w:tr w:rsidR="004E39BD" w14:paraId="54FD2823" w14:textId="77777777" w:rsidTr="00DB2309">
        <w:trPr>
          <w:trHeight w:val="567"/>
        </w:trPr>
        <w:tc>
          <w:tcPr>
            <w:tcW w:w="817" w:type="dxa"/>
            <w:shd w:val="clear" w:color="auto" w:fill="auto"/>
            <w:vAlign w:val="center"/>
          </w:tcPr>
          <w:p w14:paraId="42080913" w14:textId="77777777" w:rsidR="004E39BD" w:rsidRPr="00E16AF7" w:rsidRDefault="004E39BD" w:rsidP="00DB2309">
            <w:pPr>
              <w:jc w:val="center"/>
              <w:rPr>
                <w:rFonts w:ascii="仿宋_GB2312" w:eastAsia="仿宋_GB2312" w:hAnsi="仿宋_GB2312" w:cs="仿宋_GB2312"/>
                <w:b/>
                <w:bCs/>
                <w:color w:val="000000"/>
                <w:sz w:val="24"/>
              </w:rPr>
            </w:pPr>
            <w:r w:rsidRPr="00E16AF7">
              <w:rPr>
                <w:rFonts w:ascii="仿宋_GB2312" w:eastAsia="仿宋_GB2312" w:hAnsi="仿宋_GB2312" w:cs="仿宋_GB2312" w:hint="eastAsia"/>
                <w:b/>
                <w:bCs/>
                <w:color w:val="000000"/>
                <w:sz w:val="24"/>
              </w:rPr>
              <w:t>序号</w:t>
            </w:r>
          </w:p>
        </w:tc>
        <w:tc>
          <w:tcPr>
            <w:tcW w:w="1224" w:type="dxa"/>
            <w:shd w:val="clear" w:color="auto" w:fill="auto"/>
            <w:vAlign w:val="center"/>
          </w:tcPr>
          <w:p w14:paraId="4950E41C" w14:textId="77777777" w:rsidR="004E39BD" w:rsidRPr="00E16AF7" w:rsidRDefault="004E39BD" w:rsidP="00DB2309">
            <w:pPr>
              <w:jc w:val="center"/>
              <w:rPr>
                <w:rFonts w:ascii="仿宋_GB2312" w:eastAsia="仿宋_GB2312" w:hAnsi="仿宋_GB2312" w:cs="仿宋_GB2312"/>
                <w:b/>
                <w:bCs/>
                <w:color w:val="000000"/>
                <w:sz w:val="24"/>
              </w:rPr>
            </w:pPr>
            <w:r w:rsidRPr="00E16AF7">
              <w:rPr>
                <w:rFonts w:ascii="仿宋_GB2312" w:eastAsia="仿宋_GB2312" w:hAnsi="仿宋_GB2312" w:cs="仿宋_GB2312" w:hint="eastAsia"/>
                <w:b/>
                <w:bCs/>
                <w:color w:val="000000"/>
                <w:sz w:val="24"/>
              </w:rPr>
              <w:t>培训时间</w:t>
            </w:r>
          </w:p>
        </w:tc>
        <w:tc>
          <w:tcPr>
            <w:tcW w:w="4304" w:type="dxa"/>
            <w:shd w:val="clear" w:color="auto" w:fill="auto"/>
            <w:vAlign w:val="center"/>
          </w:tcPr>
          <w:p w14:paraId="3F4BE794" w14:textId="77777777" w:rsidR="004E39BD" w:rsidRPr="00E16AF7" w:rsidRDefault="004E39BD" w:rsidP="00DB2309">
            <w:pPr>
              <w:jc w:val="center"/>
              <w:rPr>
                <w:rFonts w:ascii="仿宋_GB2312" w:eastAsia="仿宋_GB2312" w:hAnsi="仿宋_GB2312" w:cs="仿宋_GB2312"/>
                <w:b/>
                <w:bCs/>
                <w:color w:val="000000"/>
                <w:sz w:val="24"/>
              </w:rPr>
            </w:pPr>
            <w:r w:rsidRPr="00E16AF7">
              <w:rPr>
                <w:rFonts w:ascii="仿宋_GB2312" w:eastAsia="仿宋_GB2312" w:hAnsi="仿宋_GB2312" w:cs="仿宋_GB2312" w:hint="eastAsia"/>
                <w:b/>
                <w:bCs/>
                <w:color w:val="000000"/>
                <w:sz w:val="24"/>
              </w:rPr>
              <w:t>培训内容</w:t>
            </w:r>
          </w:p>
        </w:tc>
        <w:tc>
          <w:tcPr>
            <w:tcW w:w="1985" w:type="dxa"/>
            <w:shd w:val="clear" w:color="auto" w:fill="auto"/>
            <w:vAlign w:val="center"/>
          </w:tcPr>
          <w:p w14:paraId="5DFFF7B3" w14:textId="77777777" w:rsidR="004E39BD" w:rsidRPr="00E16AF7" w:rsidRDefault="004E39BD" w:rsidP="00DB2309">
            <w:pPr>
              <w:jc w:val="center"/>
              <w:rPr>
                <w:rFonts w:ascii="仿宋_GB2312" w:eastAsia="仿宋_GB2312" w:hAnsi="仿宋_GB2312" w:cs="仿宋_GB2312"/>
                <w:b/>
                <w:bCs/>
                <w:color w:val="000000"/>
                <w:sz w:val="24"/>
              </w:rPr>
            </w:pPr>
            <w:r w:rsidRPr="00E16AF7">
              <w:rPr>
                <w:rFonts w:ascii="仿宋_GB2312" w:eastAsia="仿宋_GB2312" w:hAnsi="仿宋_GB2312" w:cs="仿宋_GB2312" w:hint="eastAsia"/>
                <w:b/>
                <w:bCs/>
                <w:color w:val="000000"/>
                <w:sz w:val="24"/>
              </w:rPr>
              <w:t>培训对象</w:t>
            </w:r>
          </w:p>
        </w:tc>
        <w:tc>
          <w:tcPr>
            <w:tcW w:w="1984" w:type="dxa"/>
            <w:shd w:val="clear" w:color="auto" w:fill="auto"/>
            <w:vAlign w:val="center"/>
          </w:tcPr>
          <w:p w14:paraId="3FCE6D30" w14:textId="77777777" w:rsidR="004E39BD" w:rsidRPr="00E16AF7" w:rsidRDefault="004E39BD" w:rsidP="00DB2309">
            <w:pPr>
              <w:jc w:val="center"/>
              <w:rPr>
                <w:rFonts w:ascii="仿宋_GB2312" w:eastAsia="仿宋_GB2312" w:hAnsi="仿宋_GB2312" w:cs="仿宋_GB2312"/>
                <w:b/>
                <w:bCs/>
                <w:color w:val="000000"/>
                <w:sz w:val="24"/>
              </w:rPr>
            </w:pPr>
            <w:r w:rsidRPr="00E16AF7">
              <w:rPr>
                <w:rFonts w:ascii="仿宋_GB2312" w:eastAsia="仿宋_GB2312" w:hAnsi="仿宋_GB2312" w:cs="仿宋_GB2312" w:hint="eastAsia"/>
                <w:b/>
                <w:bCs/>
                <w:color w:val="000000"/>
                <w:sz w:val="24"/>
              </w:rPr>
              <w:t>培训方式</w:t>
            </w:r>
          </w:p>
        </w:tc>
        <w:tc>
          <w:tcPr>
            <w:tcW w:w="1843" w:type="dxa"/>
            <w:shd w:val="clear" w:color="auto" w:fill="auto"/>
            <w:vAlign w:val="center"/>
          </w:tcPr>
          <w:p w14:paraId="6D3F9823" w14:textId="77777777" w:rsidR="004E39BD" w:rsidRPr="00E16AF7" w:rsidRDefault="004E39BD" w:rsidP="00DB2309">
            <w:pPr>
              <w:jc w:val="center"/>
              <w:rPr>
                <w:rFonts w:ascii="仿宋_GB2312" w:eastAsia="仿宋_GB2312" w:hAnsi="仿宋_GB2312" w:cs="仿宋_GB2312"/>
                <w:b/>
                <w:bCs/>
                <w:color w:val="000000"/>
                <w:sz w:val="24"/>
              </w:rPr>
            </w:pPr>
            <w:r w:rsidRPr="00E16AF7">
              <w:rPr>
                <w:rFonts w:ascii="仿宋_GB2312" w:eastAsia="仿宋_GB2312" w:hAnsi="仿宋_GB2312" w:cs="仿宋_GB2312" w:hint="eastAsia"/>
                <w:b/>
                <w:bCs/>
                <w:color w:val="000000"/>
                <w:sz w:val="24"/>
              </w:rPr>
              <w:t>培训人</w:t>
            </w:r>
          </w:p>
        </w:tc>
        <w:tc>
          <w:tcPr>
            <w:tcW w:w="1276" w:type="dxa"/>
            <w:tcBorders>
              <w:right w:val="single" w:sz="4" w:space="0" w:color="auto"/>
            </w:tcBorders>
            <w:shd w:val="clear" w:color="auto" w:fill="auto"/>
            <w:vAlign w:val="center"/>
          </w:tcPr>
          <w:p w14:paraId="3BBC5E6B" w14:textId="77777777" w:rsidR="004E39BD" w:rsidRPr="00E16AF7" w:rsidRDefault="004E39BD" w:rsidP="00DB2309">
            <w:pPr>
              <w:jc w:val="center"/>
              <w:rPr>
                <w:rFonts w:ascii="仿宋_GB2312" w:eastAsia="仿宋_GB2312" w:hAnsi="仿宋_GB2312" w:cs="仿宋_GB2312"/>
                <w:b/>
                <w:bCs/>
                <w:color w:val="000000"/>
                <w:sz w:val="24"/>
              </w:rPr>
            </w:pPr>
            <w:r w:rsidRPr="00E16AF7">
              <w:rPr>
                <w:rFonts w:ascii="仿宋_GB2312" w:eastAsia="仿宋_GB2312" w:hAnsi="仿宋_GB2312" w:cs="仿宋_GB2312" w:hint="eastAsia"/>
                <w:b/>
                <w:bCs/>
                <w:color w:val="000000"/>
                <w:sz w:val="24"/>
              </w:rPr>
              <w:t>培训地点</w:t>
            </w:r>
          </w:p>
        </w:tc>
        <w:tc>
          <w:tcPr>
            <w:tcW w:w="741" w:type="dxa"/>
            <w:tcBorders>
              <w:left w:val="single" w:sz="4" w:space="0" w:color="auto"/>
            </w:tcBorders>
            <w:shd w:val="clear" w:color="auto" w:fill="auto"/>
            <w:vAlign w:val="center"/>
          </w:tcPr>
          <w:p w14:paraId="447EF155" w14:textId="77777777" w:rsidR="004E39BD" w:rsidRPr="00E16AF7" w:rsidRDefault="004E39BD" w:rsidP="00DB2309">
            <w:pPr>
              <w:jc w:val="center"/>
              <w:rPr>
                <w:rFonts w:ascii="仿宋_GB2312" w:eastAsia="仿宋_GB2312" w:hAnsi="仿宋_GB2312" w:cs="仿宋_GB2312"/>
                <w:b/>
                <w:bCs/>
                <w:color w:val="000000"/>
                <w:sz w:val="24"/>
              </w:rPr>
            </w:pPr>
            <w:r w:rsidRPr="00E16AF7">
              <w:rPr>
                <w:rFonts w:ascii="仿宋_GB2312" w:eastAsia="仿宋_GB2312" w:hAnsi="仿宋_GB2312" w:cs="仿宋_GB2312" w:hint="eastAsia"/>
                <w:b/>
                <w:bCs/>
                <w:color w:val="000000"/>
                <w:sz w:val="24"/>
              </w:rPr>
              <w:t>备注</w:t>
            </w:r>
          </w:p>
        </w:tc>
      </w:tr>
      <w:tr w:rsidR="004E39BD" w14:paraId="0CCA75C6" w14:textId="77777777" w:rsidTr="00DB2309">
        <w:trPr>
          <w:trHeight w:val="567"/>
        </w:trPr>
        <w:tc>
          <w:tcPr>
            <w:tcW w:w="817" w:type="dxa"/>
            <w:shd w:val="clear" w:color="auto" w:fill="auto"/>
            <w:vAlign w:val="center"/>
          </w:tcPr>
          <w:p w14:paraId="0EF9B3E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w:t>
            </w:r>
          </w:p>
        </w:tc>
        <w:tc>
          <w:tcPr>
            <w:tcW w:w="1224" w:type="dxa"/>
            <w:vMerge w:val="restart"/>
            <w:shd w:val="clear" w:color="auto" w:fill="auto"/>
            <w:vAlign w:val="center"/>
          </w:tcPr>
          <w:p w14:paraId="1C76D7E5"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1月</w:t>
            </w:r>
          </w:p>
        </w:tc>
        <w:tc>
          <w:tcPr>
            <w:tcW w:w="4304" w:type="dxa"/>
            <w:shd w:val="clear" w:color="auto" w:fill="auto"/>
            <w:vAlign w:val="center"/>
          </w:tcPr>
          <w:p w14:paraId="16452A29" w14:textId="77777777" w:rsidR="004E39BD" w:rsidRPr="00161F9E" w:rsidRDefault="004E39BD" w:rsidP="00DB2309">
            <w:pPr>
              <w:jc w:val="left"/>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陕煤集团、物资集团安全环保工作会议精神</w:t>
            </w:r>
          </w:p>
        </w:tc>
        <w:tc>
          <w:tcPr>
            <w:tcW w:w="1985" w:type="dxa"/>
            <w:shd w:val="clear" w:color="auto" w:fill="auto"/>
            <w:vAlign w:val="center"/>
          </w:tcPr>
          <w:p w14:paraId="766F22A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209291D5"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会议学习</w:t>
            </w:r>
          </w:p>
        </w:tc>
        <w:tc>
          <w:tcPr>
            <w:tcW w:w="1843" w:type="dxa"/>
            <w:shd w:val="clear" w:color="auto" w:fill="auto"/>
            <w:vAlign w:val="center"/>
          </w:tcPr>
          <w:p w14:paraId="31F14E6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11599DD6"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3608DB1B" w14:textId="77777777" w:rsidR="004E39BD" w:rsidRPr="00161F9E" w:rsidRDefault="004E39BD" w:rsidP="00DB2309">
            <w:pPr>
              <w:jc w:val="center"/>
              <w:rPr>
                <w:rFonts w:ascii="仿宋_GB2312" w:eastAsia="仿宋_GB2312" w:hAnsi="仿宋_GB2312" w:cs="仿宋_GB2312"/>
                <w:color w:val="FF0000"/>
                <w:sz w:val="24"/>
              </w:rPr>
            </w:pPr>
          </w:p>
        </w:tc>
      </w:tr>
      <w:tr w:rsidR="004E39BD" w14:paraId="31BEEBDE" w14:textId="77777777" w:rsidTr="00DB2309">
        <w:trPr>
          <w:trHeight w:val="481"/>
        </w:trPr>
        <w:tc>
          <w:tcPr>
            <w:tcW w:w="817" w:type="dxa"/>
            <w:shd w:val="clear" w:color="auto" w:fill="auto"/>
            <w:vAlign w:val="center"/>
          </w:tcPr>
          <w:p w14:paraId="4E14F40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2</w:t>
            </w:r>
          </w:p>
        </w:tc>
        <w:tc>
          <w:tcPr>
            <w:tcW w:w="1224" w:type="dxa"/>
            <w:vMerge/>
            <w:shd w:val="clear" w:color="auto" w:fill="auto"/>
            <w:vAlign w:val="center"/>
          </w:tcPr>
          <w:p w14:paraId="14E2E593"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5F8DE5E2" w14:textId="77777777" w:rsidR="004E39BD" w:rsidRPr="00161F9E" w:rsidRDefault="004E39BD" w:rsidP="00DB2309">
            <w:pPr>
              <w:jc w:val="left"/>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安全环保管理考核办法</w:t>
            </w:r>
          </w:p>
        </w:tc>
        <w:tc>
          <w:tcPr>
            <w:tcW w:w="1985" w:type="dxa"/>
            <w:shd w:val="clear" w:color="auto" w:fill="auto"/>
            <w:vAlign w:val="center"/>
          </w:tcPr>
          <w:p w14:paraId="61B8F2C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安全管理人员</w:t>
            </w:r>
          </w:p>
        </w:tc>
        <w:tc>
          <w:tcPr>
            <w:tcW w:w="1984" w:type="dxa"/>
            <w:shd w:val="clear" w:color="auto" w:fill="auto"/>
            <w:vAlign w:val="center"/>
          </w:tcPr>
          <w:p w14:paraId="0F45C64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会议学习</w:t>
            </w:r>
          </w:p>
        </w:tc>
        <w:tc>
          <w:tcPr>
            <w:tcW w:w="1843" w:type="dxa"/>
            <w:shd w:val="clear" w:color="auto" w:fill="auto"/>
            <w:vAlign w:val="center"/>
          </w:tcPr>
          <w:p w14:paraId="02D48EC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2F761AD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60F1A7CA" w14:textId="77777777" w:rsidR="004E39BD" w:rsidRPr="00161F9E" w:rsidRDefault="004E39BD" w:rsidP="00DB2309">
            <w:pPr>
              <w:jc w:val="center"/>
              <w:rPr>
                <w:rFonts w:ascii="仿宋_GB2312" w:eastAsia="仿宋_GB2312" w:hAnsi="仿宋_GB2312" w:cs="仿宋_GB2312"/>
                <w:color w:val="FF0000"/>
                <w:sz w:val="24"/>
              </w:rPr>
            </w:pPr>
          </w:p>
        </w:tc>
      </w:tr>
      <w:tr w:rsidR="004E39BD" w14:paraId="0D9A5FC0" w14:textId="77777777" w:rsidTr="00DB2309">
        <w:trPr>
          <w:trHeight w:val="436"/>
        </w:trPr>
        <w:tc>
          <w:tcPr>
            <w:tcW w:w="817" w:type="dxa"/>
            <w:shd w:val="clear" w:color="auto" w:fill="auto"/>
            <w:vAlign w:val="center"/>
          </w:tcPr>
          <w:p w14:paraId="046B645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3</w:t>
            </w:r>
          </w:p>
        </w:tc>
        <w:tc>
          <w:tcPr>
            <w:tcW w:w="1224" w:type="dxa"/>
            <w:vMerge w:val="restart"/>
            <w:shd w:val="clear" w:color="auto" w:fill="auto"/>
            <w:vAlign w:val="center"/>
          </w:tcPr>
          <w:p w14:paraId="26F4218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2月</w:t>
            </w:r>
          </w:p>
        </w:tc>
        <w:tc>
          <w:tcPr>
            <w:tcW w:w="4304" w:type="dxa"/>
            <w:shd w:val="clear" w:color="auto" w:fill="auto"/>
            <w:vAlign w:val="center"/>
          </w:tcPr>
          <w:p w14:paraId="7EB761C1" w14:textId="77777777" w:rsidR="004E39BD" w:rsidRPr="00161F9E" w:rsidRDefault="004E39BD" w:rsidP="00DB2309">
            <w:pPr>
              <w:jc w:val="left"/>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物资集团安全环保工作安排</w:t>
            </w:r>
          </w:p>
        </w:tc>
        <w:tc>
          <w:tcPr>
            <w:tcW w:w="1985" w:type="dxa"/>
            <w:shd w:val="clear" w:color="auto" w:fill="auto"/>
            <w:vAlign w:val="center"/>
          </w:tcPr>
          <w:p w14:paraId="5C2E12E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6E9860C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会议学习</w:t>
            </w:r>
          </w:p>
        </w:tc>
        <w:tc>
          <w:tcPr>
            <w:tcW w:w="1843" w:type="dxa"/>
            <w:shd w:val="clear" w:color="auto" w:fill="auto"/>
            <w:vAlign w:val="center"/>
          </w:tcPr>
          <w:p w14:paraId="66C51D2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32FCA5B5"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216DD53E" w14:textId="77777777" w:rsidR="004E39BD" w:rsidRPr="00161F9E" w:rsidRDefault="004E39BD" w:rsidP="00DB2309">
            <w:pPr>
              <w:jc w:val="center"/>
              <w:rPr>
                <w:rFonts w:ascii="仿宋_GB2312" w:eastAsia="仿宋_GB2312" w:hAnsi="仿宋_GB2312" w:cs="仿宋_GB2312"/>
                <w:color w:val="FF0000"/>
                <w:sz w:val="24"/>
              </w:rPr>
            </w:pPr>
          </w:p>
        </w:tc>
      </w:tr>
      <w:tr w:rsidR="004E39BD" w14:paraId="34DDC4CA" w14:textId="77777777" w:rsidTr="00DB2309">
        <w:trPr>
          <w:trHeight w:val="430"/>
        </w:trPr>
        <w:tc>
          <w:tcPr>
            <w:tcW w:w="817" w:type="dxa"/>
            <w:shd w:val="clear" w:color="auto" w:fill="auto"/>
            <w:vAlign w:val="center"/>
          </w:tcPr>
          <w:p w14:paraId="76581360"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4</w:t>
            </w:r>
          </w:p>
        </w:tc>
        <w:tc>
          <w:tcPr>
            <w:tcW w:w="1224" w:type="dxa"/>
            <w:vMerge/>
            <w:shd w:val="clear" w:color="auto" w:fill="auto"/>
            <w:vAlign w:val="center"/>
          </w:tcPr>
          <w:p w14:paraId="2BEC46C8"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226438B4"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 xml:space="preserve">国家安全生产法 </w:t>
            </w:r>
          </w:p>
        </w:tc>
        <w:tc>
          <w:tcPr>
            <w:tcW w:w="1985" w:type="dxa"/>
            <w:shd w:val="clear" w:color="auto" w:fill="auto"/>
            <w:vAlign w:val="center"/>
          </w:tcPr>
          <w:p w14:paraId="79E0274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274EEEF6"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授课</w:t>
            </w:r>
          </w:p>
        </w:tc>
        <w:tc>
          <w:tcPr>
            <w:tcW w:w="1843" w:type="dxa"/>
            <w:shd w:val="clear" w:color="auto" w:fill="auto"/>
            <w:vAlign w:val="center"/>
          </w:tcPr>
          <w:p w14:paraId="1A322112"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公司副总</w:t>
            </w:r>
          </w:p>
        </w:tc>
        <w:tc>
          <w:tcPr>
            <w:tcW w:w="1276" w:type="dxa"/>
            <w:tcBorders>
              <w:right w:val="single" w:sz="4" w:space="0" w:color="auto"/>
            </w:tcBorders>
            <w:shd w:val="clear" w:color="auto" w:fill="auto"/>
            <w:vAlign w:val="center"/>
          </w:tcPr>
          <w:p w14:paraId="102B70E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6D962A32" w14:textId="77777777" w:rsidR="004E39BD" w:rsidRPr="00161F9E" w:rsidRDefault="004E39BD" w:rsidP="00DB2309">
            <w:pPr>
              <w:jc w:val="center"/>
              <w:rPr>
                <w:rFonts w:ascii="仿宋_GB2312" w:eastAsia="仿宋_GB2312" w:hAnsi="仿宋_GB2312" w:cs="仿宋_GB2312"/>
                <w:color w:val="FF0000"/>
                <w:sz w:val="24"/>
              </w:rPr>
            </w:pPr>
          </w:p>
        </w:tc>
      </w:tr>
      <w:tr w:rsidR="004E39BD" w14:paraId="18FB7685" w14:textId="77777777" w:rsidTr="00DB2309">
        <w:trPr>
          <w:trHeight w:val="421"/>
        </w:trPr>
        <w:tc>
          <w:tcPr>
            <w:tcW w:w="817" w:type="dxa"/>
            <w:shd w:val="clear" w:color="auto" w:fill="auto"/>
            <w:vAlign w:val="center"/>
          </w:tcPr>
          <w:p w14:paraId="3AD3405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5</w:t>
            </w:r>
          </w:p>
        </w:tc>
        <w:tc>
          <w:tcPr>
            <w:tcW w:w="1224" w:type="dxa"/>
            <w:vMerge w:val="restart"/>
            <w:shd w:val="clear" w:color="auto" w:fill="auto"/>
            <w:vAlign w:val="center"/>
          </w:tcPr>
          <w:p w14:paraId="555823F8"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3月</w:t>
            </w:r>
          </w:p>
        </w:tc>
        <w:tc>
          <w:tcPr>
            <w:tcW w:w="4304" w:type="dxa"/>
            <w:shd w:val="clear" w:color="auto" w:fill="auto"/>
            <w:vAlign w:val="center"/>
          </w:tcPr>
          <w:p w14:paraId="3168BD2F"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煤矿重大事故隐患判定标准</w:t>
            </w:r>
          </w:p>
        </w:tc>
        <w:tc>
          <w:tcPr>
            <w:tcW w:w="1985" w:type="dxa"/>
            <w:shd w:val="clear" w:color="auto" w:fill="auto"/>
            <w:vAlign w:val="center"/>
          </w:tcPr>
          <w:p w14:paraId="1A2E709E"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02A32E40"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讲座</w:t>
            </w:r>
          </w:p>
        </w:tc>
        <w:tc>
          <w:tcPr>
            <w:tcW w:w="1843" w:type="dxa"/>
            <w:shd w:val="clear" w:color="auto" w:fill="auto"/>
            <w:vAlign w:val="center"/>
          </w:tcPr>
          <w:p w14:paraId="4932005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外聘教师</w:t>
            </w:r>
          </w:p>
        </w:tc>
        <w:tc>
          <w:tcPr>
            <w:tcW w:w="1276" w:type="dxa"/>
            <w:tcBorders>
              <w:right w:val="single" w:sz="4" w:space="0" w:color="auto"/>
            </w:tcBorders>
            <w:shd w:val="clear" w:color="auto" w:fill="auto"/>
            <w:vAlign w:val="center"/>
          </w:tcPr>
          <w:p w14:paraId="1E4451E5"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3E067677" w14:textId="77777777" w:rsidR="004E39BD" w:rsidRPr="00161F9E" w:rsidRDefault="004E39BD" w:rsidP="00DB2309">
            <w:pPr>
              <w:jc w:val="center"/>
              <w:rPr>
                <w:rFonts w:ascii="仿宋_GB2312" w:eastAsia="仿宋_GB2312" w:hAnsi="仿宋_GB2312" w:cs="仿宋_GB2312"/>
                <w:color w:val="FF0000"/>
                <w:sz w:val="24"/>
              </w:rPr>
            </w:pPr>
          </w:p>
        </w:tc>
      </w:tr>
      <w:tr w:rsidR="004E39BD" w14:paraId="452DB7A5" w14:textId="77777777" w:rsidTr="00DB2309">
        <w:trPr>
          <w:trHeight w:val="401"/>
        </w:trPr>
        <w:tc>
          <w:tcPr>
            <w:tcW w:w="817" w:type="dxa"/>
            <w:shd w:val="clear" w:color="auto" w:fill="auto"/>
            <w:vAlign w:val="center"/>
          </w:tcPr>
          <w:p w14:paraId="01FE842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6</w:t>
            </w:r>
          </w:p>
        </w:tc>
        <w:tc>
          <w:tcPr>
            <w:tcW w:w="1224" w:type="dxa"/>
            <w:vMerge/>
            <w:shd w:val="clear" w:color="auto" w:fill="auto"/>
            <w:vAlign w:val="center"/>
          </w:tcPr>
          <w:p w14:paraId="1C2018EB"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1668BFED"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企业安全文化建设相关知识</w:t>
            </w:r>
          </w:p>
        </w:tc>
        <w:tc>
          <w:tcPr>
            <w:tcW w:w="1985" w:type="dxa"/>
            <w:shd w:val="clear" w:color="auto" w:fill="auto"/>
            <w:vAlign w:val="center"/>
          </w:tcPr>
          <w:p w14:paraId="4B97955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1148942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会议/悬挂</w:t>
            </w:r>
          </w:p>
        </w:tc>
        <w:tc>
          <w:tcPr>
            <w:tcW w:w="1843" w:type="dxa"/>
            <w:shd w:val="clear" w:color="auto" w:fill="auto"/>
            <w:vAlign w:val="center"/>
          </w:tcPr>
          <w:p w14:paraId="28677CF2"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25312A48"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办公区域</w:t>
            </w:r>
          </w:p>
        </w:tc>
        <w:tc>
          <w:tcPr>
            <w:tcW w:w="741" w:type="dxa"/>
            <w:tcBorders>
              <w:left w:val="single" w:sz="4" w:space="0" w:color="auto"/>
            </w:tcBorders>
            <w:shd w:val="clear" w:color="auto" w:fill="auto"/>
            <w:vAlign w:val="center"/>
          </w:tcPr>
          <w:p w14:paraId="6A2FC1E1" w14:textId="77777777" w:rsidR="004E39BD" w:rsidRPr="00161F9E" w:rsidRDefault="004E39BD" w:rsidP="00DB2309">
            <w:pPr>
              <w:jc w:val="center"/>
              <w:rPr>
                <w:rFonts w:ascii="仿宋_GB2312" w:eastAsia="仿宋_GB2312" w:hAnsi="仿宋_GB2312" w:cs="仿宋_GB2312"/>
                <w:color w:val="FF0000"/>
                <w:sz w:val="24"/>
              </w:rPr>
            </w:pPr>
          </w:p>
        </w:tc>
      </w:tr>
      <w:tr w:rsidR="004E39BD" w14:paraId="6B541877" w14:textId="77777777" w:rsidTr="00DB2309">
        <w:trPr>
          <w:trHeight w:val="395"/>
        </w:trPr>
        <w:tc>
          <w:tcPr>
            <w:tcW w:w="817" w:type="dxa"/>
            <w:shd w:val="clear" w:color="auto" w:fill="auto"/>
            <w:vAlign w:val="center"/>
          </w:tcPr>
          <w:p w14:paraId="05EB05CB"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7</w:t>
            </w:r>
          </w:p>
        </w:tc>
        <w:tc>
          <w:tcPr>
            <w:tcW w:w="1224" w:type="dxa"/>
            <w:vMerge w:val="restart"/>
            <w:shd w:val="clear" w:color="auto" w:fill="auto"/>
            <w:vAlign w:val="center"/>
          </w:tcPr>
          <w:p w14:paraId="2449EFD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4月</w:t>
            </w:r>
          </w:p>
        </w:tc>
        <w:tc>
          <w:tcPr>
            <w:tcW w:w="4304" w:type="dxa"/>
            <w:shd w:val="clear" w:color="auto" w:fill="auto"/>
            <w:vAlign w:val="center"/>
          </w:tcPr>
          <w:p w14:paraId="43832D07"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安全环保管理制度</w:t>
            </w:r>
          </w:p>
        </w:tc>
        <w:tc>
          <w:tcPr>
            <w:tcW w:w="1985" w:type="dxa"/>
            <w:shd w:val="clear" w:color="auto" w:fill="auto"/>
            <w:vAlign w:val="center"/>
          </w:tcPr>
          <w:p w14:paraId="1A632D2D"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69C8E3B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会议学习</w:t>
            </w:r>
          </w:p>
        </w:tc>
        <w:tc>
          <w:tcPr>
            <w:tcW w:w="1843" w:type="dxa"/>
            <w:shd w:val="clear" w:color="auto" w:fill="auto"/>
            <w:vAlign w:val="center"/>
          </w:tcPr>
          <w:p w14:paraId="5AD4276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17F7E73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1C6F0D0B" w14:textId="77777777" w:rsidR="004E39BD" w:rsidRPr="00161F9E" w:rsidRDefault="004E39BD" w:rsidP="00DB2309">
            <w:pPr>
              <w:jc w:val="center"/>
              <w:rPr>
                <w:rFonts w:ascii="仿宋_GB2312" w:eastAsia="仿宋_GB2312" w:hAnsi="仿宋_GB2312" w:cs="仿宋_GB2312"/>
                <w:color w:val="FF0000"/>
                <w:sz w:val="24"/>
              </w:rPr>
            </w:pPr>
          </w:p>
        </w:tc>
      </w:tr>
      <w:tr w:rsidR="004E39BD" w14:paraId="62EB3160" w14:textId="77777777" w:rsidTr="00DB2309">
        <w:trPr>
          <w:trHeight w:val="517"/>
        </w:trPr>
        <w:tc>
          <w:tcPr>
            <w:tcW w:w="817" w:type="dxa"/>
            <w:shd w:val="clear" w:color="auto" w:fill="auto"/>
            <w:vAlign w:val="center"/>
          </w:tcPr>
          <w:p w14:paraId="143B734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8</w:t>
            </w:r>
          </w:p>
        </w:tc>
        <w:tc>
          <w:tcPr>
            <w:tcW w:w="1224" w:type="dxa"/>
            <w:vMerge/>
            <w:shd w:val="clear" w:color="auto" w:fill="auto"/>
            <w:vAlign w:val="center"/>
          </w:tcPr>
          <w:p w14:paraId="47C27A48"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0AD9EFEE"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应急管理相关法规</w:t>
            </w:r>
          </w:p>
        </w:tc>
        <w:tc>
          <w:tcPr>
            <w:tcW w:w="1985" w:type="dxa"/>
            <w:shd w:val="clear" w:color="auto" w:fill="auto"/>
            <w:vAlign w:val="center"/>
          </w:tcPr>
          <w:p w14:paraId="65D633C8"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安全管理人员</w:t>
            </w:r>
          </w:p>
        </w:tc>
        <w:tc>
          <w:tcPr>
            <w:tcW w:w="1984" w:type="dxa"/>
            <w:shd w:val="clear" w:color="auto" w:fill="auto"/>
            <w:vAlign w:val="center"/>
          </w:tcPr>
          <w:p w14:paraId="658D73F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授课</w:t>
            </w:r>
          </w:p>
        </w:tc>
        <w:tc>
          <w:tcPr>
            <w:tcW w:w="1843" w:type="dxa"/>
            <w:shd w:val="clear" w:color="auto" w:fill="auto"/>
            <w:vAlign w:val="center"/>
          </w:tcPr>
          <w:p w14:paraId="7EA5E12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3CBB97FE"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03C2CAD0" w14:textId="77777777" w:rsidR="004E39BD" w:rsidRPr="00161F9E" w:rsidRDefault="004E39BD" w:rsidP="00DB2309">
            <w:pPr>
              <w:jc w:val="center"/>
              <w:rPr>
                <w:rFonts w:ascii="仿宋_GB2312" w:eastAsia="仿宋_GB2312" w:hAnsi="仿宋_GB2312" w:cs="仿宋_GB2312"/>
                <w:color w:val="FF0000"/>
                <w:sz w:val="24"/>
              </w:rPr>
            </w:pPr>
          </w:p>
        </w:tc>
      </w:tr>
      <w:tr w:rsidR="004E39BD" w14:paraId="3D58C5F0" w14:textId="77777777" w:rsidTr="00DB2309">
        <w:trPr>
          <w:trHeight w:val="383"/>
        </w:trPr>
        <w:tc>
          <w:tcPr>
            <w:tcW w:w="817" w:type="dxa"/>
            <w:shd w:val="clear" w:color="auto" w:fill="auto"/>
            <w:vAlign w:val="center"/>
          </w:tcPr>
          <w:p w14:paraId="73D22955"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9</w:t>
            </w:r>
          </w:p>
        </w:tc>
        <w:tc>
          <w:tcPr>
            <w:tcW w:w="1224" w:type="dxa"/>
            <w:vMerge w:val="restart"/>
            <w:shd w:val="clear" w:color="auto" w:fill="auto"/>
            <w:vAlign w:val="center"/>
          </w:tcPr>
          <w:p w14:paraId="60888C9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5月</w:t>
            </w:r>
          </w:p>
        </w:tc>
        <w:tc>
          <w:tcPr>
            <w:tcW w:w="4304" w:type="dxa"/>
            <w:shd w:val="clear" w:color="auto" w:fill="auto"/>
            <w:vAlign w:val="center"/>
          </w:tcPr>
          <w:p w14:paraId="7185D66A"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汛期安全防治知识</w:t>
            </w:r>
          </w:p>
        </w:tc>
        <w:tc>
          <w:tcPr>
            <w:tcW w:w="1985" w:type="dxa"/>
            <w:shd w:val="clear" w:color="auto" w:fill="auto"/>
            <w:vAlign w:val="center"/>
          </w:tcPr>
          <w:p w14:paraId="367F99BE"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5839E3F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会议学习</w:t>
            </w:r>
          </w:p>
        </w:tc>
        <w:tc>
          <w:tcPr>
            <w:tcW w:w="1843" w:type="dxa"/>
            <w:shd w:val="clear" w:color="auto" w:fill="auto"/>
            <w:vAlign w:val="center"/>
          </w:tcPr>
          <w:p w14:paraId="3FEB61A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440F401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181A2060" w14:textId="77777777" w:rsidR="004E39BD" w:rsidRPr="00161F9E" w:rsidRDefault="004E39BD" w:rsidP="00DB2309">
            <w:pPr>
              <w:jc w:val="center"/>
              <w:rPr>
                <w:rFonts w:ascii="仿宋_GB2312" w:eastAsia="仿宋_GB2312" w:hAnsi="仿宋_GB2312" w:cs="仿宋_GB2312"/>
                <w:color w:val="FF0000"/>
                <w:sz w:val="24"/>
              </w:rPr>
            </w:pPr>
          </w:p>
        </w:tc>
      </w:tr>
      <w:tr w:rsidR="004E39BD" w14:paraId="02EF5B67" w14:textId="77777777" w:rsidTr="00DB2309">
        <w:trPr>
          <w:trHeight w:val="505"/>
        </w:trPr>
        <w:tc>
          <w:tcPr>
            <w:tcW w:w="817" w:type="dxa"/>
            <w:shd w:val="clear" w:color="auto" w:fill="auto"/>
            <w:vAlign w:val="center"/>
          </w:tcPr>
          <w:p w14:paraId="11AE5178"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10</w:t>
            </w:r>
          </w:p>
        </w:tc>
        <w:tc>
          <w:tcPr>
            <w:tcW w:w="1224" w:type="dxa"/>
            <w:vMerge/>
            <w:shd w:val="clear" w:color="auto" w:fill="auto"/>
            <w:vAlign w:val="center"/>
          </w:tcPr>
          <w:p w14:paraId="677834CB"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098E4589"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安全生产突发环境事件应急救援知识</w:t>
            </w:r>
          </w:p>
        </w:tc>
        <w:tc>
          <w:tcPr>
            <w:tcW w:w="1985" w:type="dxa"/>
            <w:shd w:val="clear" w:color="auto" w:fill="auto"/>
            <w:vAlign w:val="center"/>
          </w:tcPr>
          <w:p w14:paraId="320E60ED"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6CA93ADD"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会议学习</w:t>
            </w:r>
          </w:p>
        </w:tc>
        <w:tc>
          <w:tcPr>
            <w:tcW w:w="1843" w:type="dxa"/>
            <w:shd w:val="clear" w:color="auto" w:fill="auto"/>
            <w:vAlign w:val="center"/>
          </w:tcPr>
          <w:p w14:paraId="3344172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563968DE"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7378F8D8" w14:textId="77777777" w:rsidR="004E39BD" w:rsidRPr="00161F9E" w:rsidRDefault="004E39BD" w:rsidP="00DB2309">
            <w:pPr>
              <w:jc w:val="center"/>
              <w:rPr>
                <w:rFonts w:ascii="仿宋_GB2312" w:eastAsia="仿宋_GB2312" w:hAnsi="仿宋_GB2312" w:cs="仿宋_GB2312"/>
                <w:color w:val="FF0000"/>
                <w:sz w:val="24"/>
              </w:rPr>
            </w:pPr>
          </w:p>
        </w:tc>
      </w:tr>
      <w:tr w:rsidR="004E39BD" w14:paraId="679DFED3" w14:textId="77777777" w:rsidTr="00DB2309">
        <w:trPr>
          <w:trHeight w:val="563"/>
        </w:trPr>
        <w:tc>
          <w:tcPr>
            <w:tcW w:w="817" w:type="dxa"/>
            <w:shd w:val="clear" w:color="auto" w:fill="auto"/>
            <w:vAlign w:val="center"/>
          </w:tcPr>
          <w:p w14:paraId="3392254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11</w:t>
            </w:r>
          </w:p>
        </w:tc>
        <w:tc>
          <w:tcPr>
            <w:tcW w:w="1224" w:type="dxa"/>
            <w:vMerge w:val="restart"/>
            <w:shd w:val="clear" w:color="auto" w:fill="auto"/>
            <w:vAlign w:val="center"/>
          </w:tcPr>
          <w:p w14:paraId="08AE059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6月</w:t>
            </w:r>
          </w:p>
        </w:tc>
        <w:tc>
          <w:tcPr>
            <w:tcW w:w="4304" w:type="dxa"/>
            <w:shd w:val="clear" w:color="auto" w:fill="auto"/>
            <w:vAlign w:val="center"/>
          </w:tcPr>
          <w:p w14:paraId="1719640D"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安全生产月工作内容</w:t>
            </w:r>
          </w:p>
        </w:tc>
        <w:tc>
          <w:tcPr>
            <w:tcW w:w="1985" w:type="dxa"/>
            <w:shd w:val="clear" w:color="auto" w:fill="auto"/>
            <w:vAlign w:val="center"/>
          </w:tcPr>
          <w:p w14:paraId="441FF34E"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18C5D41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会议/悬挂</w:t>
            </w:r>
          </w:p>
        </w:tc>
        <w:tc>
          <w:tcPr>
            <w:tcW w:w="1843" w:type="dxa"/>
            <w:shd w:val="clear" w:color="auto" w:fill="auto"/>
            <w:vAlign w:val="center"/>
          </w:tcPr>
          <w:p w14:paraId="786697F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12E123F2"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会议室/办公场所</w:t>
            </w:r>
          </w:p>
        </w:tc>
        <w:tc>
          <w:tcPr>
            <w:tcW w:w="741" w:type="dxa"/>
            <w:tcBorders>
              <w:left w:val="single" w:sz="4" w:space="0" w:color="auto"/>
            </w:tcBorders>
            <w:shd w:val="clear" w:color="auto" w:fill="auto"/>
            <w:vAlign w:val="center"/>
          </w:tcPr>
          <w:p w14:paraId="622CB163" w14:textId="77777777" w:rsidR="004E39BD" w:rsidRPr="00161F9E" w:rsidRDefault="004E39BD" w:rsidP="00DB2309">
            <w:pPr>
              <w:jc w:val="center"/>
              <w:rPr>
                <w:rFonts w:ascii="仿宋_GB2312" w:eastAsia="仿宋_GB2312" w:hAnsi="仿宋_GB2312" w:cs="仿宋_GB2312"/>
                <w:color w:val="FF0000"/>
                <w:sz w:val="24"/>
              </w:rPr>
            </w:pPr>
          </w:p>
        </w:tc>
      </w:tr>
      <w:tr w:rsidR="004E39BD" w14:paraId="31E5A619" w14:textId="77777777" w:rsidTr="00DB2309">
        <w:trPr>
          <w:trHeight w:val="567"/>
        </w:trPr>
        <w:tc>
          <w:tcPr>
            <w:tcW w:w="817" w:type="dxa"/>
            <w:shd w:val="clear" w:color="auto" w:fill="auto"/>
            <w:vAlign w:val="center"/>
          </w:tcPr>
          <w:p w14:paraId="3345D90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12</w:t>
            </w:r>
          </w:p>
        </w:tc>
        <w:tc>
          <w:tcPr>
            <w:tcW w:w="1224" w:type="dxa"/>
            <w:vMerge/>
            <w:shd w:val="clear" w:color="auto" w:fill="auto"/>
            <w:vAlign w:val="center"/>
          </w:tcPr>
          <w:p w14:paraId="19A34BAB"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289A911A" w14:textId="77777777" w:rsidR="004E39BD" w:rsidRPr="00161F9E" w:rsidRDefault="004E39BD" w:rsidP="00DB2309">
            <w:pPr>
              <w:jc w:val="left"/>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国家环境保护法</w:t>
            </w:r>
          </w:p>
        </w:tc>
        <w:tc>
          <w:tcPr>
            <w:tcW w:w="1985" w:type="dxa"/>
            <w:shd w:val="clear" w:color="auto" w:fill="auto"/>
            <w:vAlign w:val="center"/>
          </w:tcPr>
          <w:p w14:paraId="4CBD4BD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1513563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w:t>
            </w:r>
          </w:p>
        </w:tc>
        <w:tc>
          <w:tcPr>
            <w:tcW w:w="1843" w:type="dxa"/>
            <w:shd w:val="clear" w:color="auto" w:fill="auto"/>
            <w:vAlign w:val="center"/>
          </w:tcPr>
          <w:p w14:paraId="21DE5C8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6A90B93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4D1ECE85" w14:textId="77777777" w:rsidR="004E39BD" w:rsidRPr="00161F9E" w:rsidRDefault="004E39BD" w:rsidP="00DB2309">
            <w:pPr>
              <w:jc w:val="center"/>
              <w:rPr>
                <w:rFonts w:ascii="仿宋_GB2312" w:eastAsia="仿宋_GB2312" w:hAnsi="仿宋_GB2312" w:cs="仿宋_GB2312"/>
                <w:color w:val="FF0000"/>
                <w:sz w:val="24"/>
              </w:rPr>
            </w:pPr>
          </w:p>
        </w:tc>
      </w:tr>
      <w:tr w:rsidR="004E39BD" w14:paraId="1CAB7E6A" w14:textId="77777777" w:rsidTr="00DB2309">
        <w:trPr>
          <w:trHeight w:val="422"/>
        </w:trPr>
        <w:tc>
          <w:tcPr>
            <w:tcW w:w="817" w:type="dxa"/>
            <w:shd w:val="clear" w:color="auto" w:fill="auto"/>
            <w:vAlign w:val="center"/>
          </w:tcPr>
          <w:p w14:paraId="5221E87E"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13</w:t>
            </w:r>
          </w:p>
        </w:tc>
        <w:tc>
          <w:tcPr>
            <w:tcW w:w="1224" w:type="dxa"/>
            <w:vMerge/>
            <w:shd w:val="clear" w:color="auto" w:fill="auto"/>
            <w:vAlign w:val="center"/>
          </w:tcPr>
          <w:p w14:paraId="79E11AB0"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4BC9C7E0" w14:textId="77777777" w:rsidR="004E39BD" w:rsidRPr="00161F9E" w:rsidRDefault="004E39BD" w:rsidP="00DB2309">
            <w:pPr>
              <w:jc w:val="left"/>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应急演练</w:t>
            </w:r>
          </w:p>
        </w:tc>
        <w:tc>
          <w:tcPr>
            <w:tcW w:w="1985" w:type="dxa"/>
            <w:shd w:val="clear" w:color="auto" w:fill="auto"/>
            <w:vAlign w:val="center"/>
          </w:tcPr>
          <w:p w14:paraId="1705B29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50A233DC"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现场操作</w:t>
            </w:r>
          </w:p>
        </w:tc>
        <w:tc>
          <w:tcPr>
            <w:tcW w:w="1843" w:type="dxa"/>
            <w:shd w:val="clear" w:color="auto" w:fill="auto"/>
            <w:vAlign w:val="center"/>
          </w:tcPr>
          <w:p w14:paraId="79AC5E4D"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64AAB8F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办公区域</w:t>
            </w:r>
          </w:p>
        </w:tc>
        <w:tc>
          <w:tcPr>
            <w:tcW w:w="741" w:type="dxa"/>
            <w:tcBorders>
              <w:left w:val="single" w:sz="4" w:space="0" w:color="auto"/>
            </w:tcBorders>
            <w:shd w:val="clear" w:color="auto" w:fill="auto"/>
            <w:vAlign w:val="center"/>
          </w:tcPr>
          <w:p w14:paraId="0485D0E4" w14:textId="77777777" w:rsidR="004E39BD" w:rsidRPr="00161F9E" w:rsidRDefault="004E39BD" w:rsidP="00DB2309">
            <w:pPr>
              <w:jc w:val="center"/>
              <w:rPr>
                <w:rFonts w:ascii="仿宋_GB2312" w:eastAsia="仿宋_GB2312" w:hAnsi="仿宋_GB2312" w:cs="仿宋_GB2312"/>
                <w:color w:val="FF0000"/>
                <w:sz w:val="24"/>
              </w:rPr>
            </w:pPr>
          </w:p>
        </w:tc>
      </w:tr>
      <w:tr w:rsidR="004E39BD" w14:paraId="6AC43AF9" w14:textId="77777777" w:rsidTr="00DB2309">
        <w:trPr>
          <w:trHeight w:val="567"/>
        </w:trPr>
        <w:tc>
          <w:tcPr>
            <w:tcW w:w="817" w:type="dxa"/>
            <w:shd w:val="clear" w:color="auto" w:fill="auto"/>
            <w:vAlign w:val="center"/>
          </w:tcPr>
          <w:p w14:paraId="7A1D7C3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lastRenderedPageBreak/>
              <w:t>14</w:t>
            </w:r>
          </w:p>
        </w:tc>
        <w:tc>
          <w:tcPr>
            <w:tcW w:w="1224" w:type="dxa"/>
            <w:vMerge w:val="restart"/>
            <w:shd w:val="clear" w:color="auto" w:fill="auto"/>
            <w:vAlign w:val="center"/>
          </w:tcPr>
          <w:p w14:paraId="5832AC9C"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7月</w:t>
            </w:r>
          </w:p>
        </w:tc>
        <w:tc>
          <w:tcPr>
            <w:tcW w:w="4304" w:type="dxa"/>
            <w:shd w:val="clear" w:color="auto" w:fill="auto"/>
            <w:vAlign w:val="center"/>
          </w:tcPr>
          <w:p w14:paraId="2B14AEB8"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单位消防安全评估知识</w:t>
            </w:r>
          </w:p>
        </w:tc>
        <w:tc>
          <w:tcPr>
            <w:tcW w:w="1985" w:type="dxa"/>
            <w:shd w:val="clear" w:color="auto" w:fill="auto"/>
            <w:vAlign w:val="center"/>
          </w:tcPr>
          <w:p w14:paraId="537F9EB6"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61F88C1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w:t>
            </w:r>
          </w:p>
        </w:tc>
        <w:tc>
          <w:tcPr>
            <w:tcW w:w="1843" w:type="dxa"/>
            <w:shd w:val="clear" w:color="auto" w:fill="auto"/>
            <w:vAlign w:val="center"/>
          </w:tcPr>
          <w:p w14:paraId="17238F1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4A348645"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5C0FF203" w14:textId="77777777" w:rsidR="004E39BD" w:rsidRPr="00161F9E" w:rsidRDefault="004E39BD" w:rsidP="00DB2309">
            <w:pPr>
              <w:jc w:val="center"/>
              <w:rPr>
                <w:rFonts w:ascii="仿宋_GB2312" w:eastAsia="仿宋_GB2312" w:hAnsi="仿宋_GB2312" w:cs="仿宋_GB2312"/>
                <w:color w:val="FF0000"/>
                <w:sz w:val="24"/>
              </w:rPr>
            </w:pPr>
          </w:p>
        </w:tc>
      </w:tr>
      <w:tr w:rsidR="004E39BD" w14:paraId="7E6E1E5E" w14:textId="77777777" w:rsidTr="00DB2309">
        <w:trPr>
          <w:trHeight w:val="567"/>
        </w:trPr>
        <w:tc>
          <w:tcPr>
            <w:tcW w:w="817" w:type="dxa"/>
            <w:shd w:val="clear" w:color="auto" w:fill="auto"/>
            <w:vAlign w:val="center"/>
          </w:tcPr>
          <w:p w14:paraId="0517532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15</w:t>
            </w:r>
          </w:p>
        </w:tc>
        <w:tc>
          <w:tcPr>
            <w:tcW w:w="1224" w:type="dxa"/>
            <w:vMerge/>
            <w:shd w:val="clear" w:color="auto" w:fill="auto"/>
            <w:vAlign w:val="center"/>
          </w:tcPr>
          <w:p w14:paraId="6ADDB9D6"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572F2932"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职业健康安全知识</w:t>
            </w:r>
          </w:p>
        </w:tc>
        <w:tc>
          <w:tcPr>
            <w:tcW w:w="1985" w:type="dxa"/>
            <w:shd w:val="clear" w:color="auto" w:fill="auto"/>
            <w:vAlign w:val="center"/>
          </w:tcPr>
          <w:p w14:paraId="474C571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56B5740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授课</w:t>
            </w:r>
          </w:p>
        </w:tc>
        <w:tc>
          <w:tcPr>
            <w:tcW w:w="1843" w:type="dxa"/>
            <w:shd w:val="clear" w:color="auto" w:fill="auto"/>
            <w:vAlign w:val="center"/>
          </w:tcPr>
          <w:p w14:paraId="0A31219D"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19E33B2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3D6247ED" w14:textId="77777777" w:rsidR="004E39BD" w:rsidRPr="00161F9E" w:rsidRDefault="004E39BD" w:rsidP="00DB2309">
            <w:pPr>
              <w:jc w:val="center"/>
              <w:rPr>
                <w:rFonts w:ascii="仿宋_GB2312" w:eastAsia="仿宋_GB2312" w:hAnsi="仿宋_GB2312" w:cs="仿宋_GB2312"/>
                <w:color w:val="FF0000"/>
                <w:sz w:val="24"/>
              </w:rPr>
            </w:pPr>
          </w:p>
        </w:tc>
      </w:tr>
      <w:tr w:rsidR="004E39BD" w14:paraId="4386DFC1" w14:textId="77777777" w:rsidTr="00DB2309">
        <w:trPr>
          <w:trHeight w:val="567"/>
        </w:trPr>
        <w:tc>
          <w:tcPr>
            <w:tcW w:w="817" w:type="dxa"/>
            <w:shd w:val="clear" w:color="auto" w:fill="auto"/>
            <w:vAlign w:val="center"/>
          </w:tcPr>
          <w:p w14:paraId="61900318"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16</w:t>
            </w:r>
          </w:p>
        </w:tc>
        <w:tc>
          <w:tcPr>
            <w:tcW w:w="1224" w:type="dxa"/>
            <w:vMerge w:val="restart"/>
            <w:shd w:val="clear" w:color="auto" w:fill="auto"/>
            <w:vAlign w:val="center"/>
          </w:tcPr>
          <w:p w14:paraId="6CD38ECD"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8月</w:t>
            </w:r>
          </w:p>
        </w:tc>
        <w:tc>
          <w:tcPr>
            <w:tcW w:w="4304" w:type="dxa"/>
            <w:shd w:val="clear" w:color="auto" w:fill="auto"/>
            <w:vAlign w:val="center"/>
          </w:tcPr>
          <w:p w14:paraId="0B1A3B92"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color w:val="000000"/>
                <w:sz w:val="24"/>
              </w:rPr>
              <w:t>重大危险源管理知识</w:t>
            </w:r>
          </w:p>
        </w:tc>
        <w:tc>
          <w:tcPr>
            <w:tcW w:w="1985" w:type="dxa"/>
            <w:shd w:val="clear" w:color="auto" w:fill="auto"/>
            <w:vAlign w:val="center"/>
          </w:tcPr>
          <w:p w14:paraId="086C1580"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35819196"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color w:val="000000"/>
                <w:sz w:val="24"/>
              </w:rPr>
              <w:t>会议</w:t>
            </w:r>
          </w:p>
        </w:tc>
        <w:tc>
          <w:tcPr>
            <w:tcW w:w="1843" w:type="dxa"/>
            <w:shd w:val="clear" w:color="auto" w:fill="auto"/>
            <w:vAlign w:val="center"/>
          </w:tcPr>
          <w:p w14:paraId="46BB0946"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105F9DD8"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3F373206" w14:textId="77777777" w:rsidR="004E39BD" w:rsidRPr="00161F9E" w:rsidRDefault="004E39BD" w:rsidP="00DB2309">
            <w:pPr>
              <w:jc w:val="center"/>
              <w:rPr>
                <w:rFonts w:ascii="仿宋_GB2312" w:eastAsia="仿宋_GB2312" w:hAnsi="仿宋_GB2312" w:cs="仿宋_GB2312"/>
                <w:color w:val="FF0000"/>
                <w:sz w:val="24"/>
              </w:rPr>
            </w:pPr>
          </w:p>
        </w:tc>
      </w:tr>
      <w:tr w:rsidR="004E39BD" w14:paraId="404823FC" w14:textId="77777777" w:rsidTr="00DB2309">
        <w:trPr>
          <w:trHeight w:val="687"/>
        </w:trPr>
        <w:tc>
          <w:tcPr>
            <w:tcW w:w="817" w:type="dxa"/>
            <w:shd w:val="clear" w:color="auto" w:fill="auto"/>
            <w:vAlign w:val="center"/>
          </w:tcPr>
          <w:p w14:paraId="2842C535"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17</w:t>
            </w:r>
          </w:p>
        </w:tc>
        <w:tc>
          <w:tcPr>
            <w:tcW w:w="1224" w:type="dxa"/>
            <w:vMerge/>
            <w:shd w:val="clear" w:color="auto" w:fill="auto"/>
            <w:vAlign w:val="center"/>
          </w:tcPr>
          <w:p w14:paraId="249450C8"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68EBC9EB"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评价报告审核相关制度</w:t>
            </w:r>
          </w:p>
        </w:tc>
        <w:tc>
          <w:tcPr>
            <w:tcW w:w="1985" w:type="dxa"/>
            <w:shd w:val="clear" w:color="auto" w:fill="auto"/>
            <w:vAlign w:val="center"/>
          </w:tcPr>
          <w:p w14:paraId="38AE1E3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评价相关人员</w:t>
            </w:r>
          </w:p>
        </w:tc>
        <w:tc>
          <w:tcPr>
            <w:tcW w:w="1984" w:type="dxa"/>
            <w:shd w:val="clear" w:color="auto" w:fill="auto"/>
            <w:vAlign w:val="center"/>
          </w:tcPr>
          <w:p w14:paraId="0ACA797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讲座</w:t>
            </w:r>
          </w:p>
        </w:tc>
        <w:tc>
          <w:tcPr>
            <w:tcW w:w="1843" w:type="dxa"/>
            <w:shd w:val="clear" w:color="auto" w:fill="auto"/>
            <w:vAlign w:val="center"/>
          </w:tcPr>
          <w:p w14:paraId="14A21D9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公司副总</w:t>
            </w:r>
          </w:p>
        </w:tc>
        <w:tc>
          <w:tcPr>
            <w:tcW w:w="1276" w:type="dxa"/>
            <w:tcBorders>
              <w:right w:val="single" w:sz="4" w:space="0" w:color="auto"/>
            </w:tcBorders>
            <w:shd w:val="clear" w:color="auto" w:fill="auto"/>
            <w:vAlign w:val="center"/>
          </w:tcPr>
          <w:p w14:paraId="2A55605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285E2F45" w14:textId="77777777" w:rsidR="004E39BD" w:rsidRPr="00161F9E" w:rsidRDefault="004E39BD" w:rsidP="00DB2309">
            <w:pPr>
              <w:jc w:val="center"/>
              <w:rPr>
                <w:rFonts w:ascii="仿宋_GB2312" w:eastAsia="仿宋_GB2312" w:hAnsi="仿宋_GB2312" w:cs="仿宋_GB2312"/>
                <w:color w:val="FF0000"/>
                <w:sz w:val="24"/>
              </w:rPr>
            </w:pPr>
          </w:p>
        </w:tc>
      </w:tr>
      <w:tr w:rsidR="004E39BD" w14:paraId="4EEF05EF" w14:textId="77777777" w:rsidTr="00DB2309">
        <w:trPr>
          <w:trHeight w:val="666"/>
        </w:trPr>
        <w:tc>
          <w:tcPr>
            <w:tcW w:w="817" w:type="dxa"/>
            <w:shd w:val="clear" w:color="auto" w:fill="auto"/>
            <w:vAlign w:val="center"/>
          </w:tcPr>
          <w:p w14:paraId="2A99640C"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18</w:t>
            </w:r>
          </w:p>
        </w:tc>
        <w:tc>
          <w:tcPr>
            <w:tcW w:w="1224" w:type="dxa"/>
            <w:vMerge w:val="restart"/>
            <w:shd w:val="clear" w:color="auto" w:fill="auto"/>
            <w:vAlign w:val="center"/>
          </w:tcPr>
          <w:p w14:paraId="599FF09B"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9月</w:t>
            </w:r>
          </w:p>
        </w:tc>
        <w:tc>
          <w:tcPr>
            <w:tcW w:w="4304" w:type="dxa"/>
            <w:shd w:val="clear" w:color="auto" w:fill="auto"/>
            <w:vAlign w:val="center"/>
          </w:tcPr>
          <w:p w14:paraId="67DE58C0"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消防安全知识</w:t>
            </w:r>
          </w:p>
        </w:tc>
        <w:tc>
          <w:tcPr>
            <w:tcW w:w="1985" w:type="dxa"/>
            <w:shd w:val="clear" w:color="auto" w:fill="auto"/>
            <w:vAlign w:val="center"/>
          </w:tcPr>
          <w:p w14:paraId="57FFB3E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07A5DCA5"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w:t>
            </w:r>
          </w:p>
        </w:tc>
        <w:tc>
          <w:tcPr>
            <w:tcW w:w="1843" w:type="dxa"/>
            <w:shd w:val="clear" w:color="auto" w:fill="auto"/>
            <w:vAlign w:val="center"/>
          </w:tcPr>
          <w:p w14:paraId="010E681B"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20BC963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7DDAD374" w14:textId="77777777" w:rsidR="004E39BD" w:rsidRPr="00161F9E" w:rsidRDefault="004E39BD" w:rsidP="00DB2309">
            <w:pPr>
              <w:jc w:val="center"/>
              <w:rPr>
                <w:rFonts w:ascii="仿宋_GB2312" w:eastAsia="仿宋_GB2312" w:hAnsi="仿宋_GB2312" w:cs="仿宋_GB2312"/>
                <w:color w:val="FF0000"/>
                <w:sz w:val="24"/>
              </w:rPr>
            </w:pPr>
          </w:p>
        </w:tc>
      </w:tr>
      <w:tr w:rsidR="004E39BD" w14:paraId="13C7BFEB" w14:textId="77777777" w:rsidTr="00DB2309">
        <w:trPr>
          <w:trHeight w:val="567"/>
        </w:trPr>
        <w:tc>
          <w:tcPr>
            <w:tcW w:w="817" w:type="dxa"/>
            <w:shd w:val="clear" w:color="auto" w:fill="auto"/>
            <w:vAlign w:val="center"/>
          </w:tcPr>
          <w:p w14:paraId="42C37C90"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19</w:t>
            </w:r>
          </w:p>
        </w:tc>
        <w:tc>
          <w:tcPr>
            <w:tcW w:w="1224" w:type="dxa"/>
            <w:vMerge/>
            <w:shd w:val="clear" w:color="auto" w:fill="auto"/>
            <w:vAlign w:val="center"/>
          </w:tcPr>
          <w:p w14:paraId="608E78E0"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54C01E0A"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办公室安全基本知识</w:t>
            </w:r>
          </w:p>
        </w:tc>
        <w:tc>
          <w:tcPr>
            <w:tcW w:w="1985" w:type="dxa"/>
            <w:shd w:val="clear" w:color="auto" w:fill="auto"/>
            <w:vAlign w:val="center"/>
          </w:tcPr>
          <w:p w14:paraId="694D385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5277C2E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w:t>
            </w:r>
          </w:p>
        </w:tc>
        <w:tc>
          <w:tcPr>
            <w:tcW w:w="1843" w:type="dxa"/>
            <w:shd w:val="clear" w:color="auto" w:fill="auto"/>
            <w:vAlign w:val="center"/>
          </w:tcPr>
          <w:p w14:paraId="577D6C4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01AF3DB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3ADEE36E" w14:textId="77777777" w:rsidR="004E39BD" w:rsidRPr="00161F9E" w:rsidRDefault="004E39BD" w:rsidP="00DB2309">
            <w:pPr>
              <w:jc w:val="center"/>
              <w:rPr>
                <w:rFonts w:ascii="仿宋_GB2312" w:eastAsia="仿宋_GB2312" w:hAnsi="仿宋_GB2312" w:cs="仿宋_GB2312"/>
                <w:color w:val="FF0000"/>
                <w:sz w:val="24"/>
              </w:rPr>
            </w:pPr>
          </w:p>
        </w:tc>
      </w:tr>
      <w:tr w:rsidR="004E39BD" w14:paraId="23903EF0" w14:textId="77777777" w:rsidTr="00DB2309">
        <w:trPr>
          <w:trHeight w:val="782"/>
        </w:trPr>
        <w:tc>
          <w:tcPr>
            <w:tcW w:w="817" w:type="dxa"/>
            <w:shd w:val="clear" w:color="auto" w:fill="auto"/>
            <w:vAlign w:val="center"/>
          </w:tcPr>
          <w:p w14:paraId="711A536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20</w:t>
            </w:r>
          </w:p>
        </w:tc>
        <w:tc>
          <w:tcPr>
            <w:tcW w:w="1224" w:type="dxa"/>
            <w:vMerge w:val="restart"/>
            <w:shd w:val="clear" w:color="auto" w:fill="auto"/>
            <w:vAlign w:val="center"/>
          </w:tcPr>
          <w:p w14:paraId="19FE05F0"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10月</w:t>
            </w:r>
          </w:p>
        </w:tc>
        <w:tc>
          <w:tcPr>
            <w:tcW w:w="4304" w:type="dxa"/>
            <w:shd w:val="clear" w:color="auto" w:fill="auto"/>
            <w:vAlign w:val="center"/>
          </w:tcPr>
          <w:p w14:paraId="41367D29"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百日安全活动工作内容</w:t>
            </w:r>
          </w:p>
        </w:tc>
        <w:tc>
          <w:tcPr>
            <w:tcW w:w="1985" w:type="dxa"/>
            <w:shd w:val="clear" w:color="auto" w:fill="auto"/>
            <w:vAlign w:val="center"/>
          </w:tcPr>
          <w:p w14:paraId="626C77D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763E6D29"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w:t>
            </w:r>
          </w:p>
        </w:tc>
        <w:tc>
          <w:tcPr>
            <w:tcW w:w="1843" w:type="dxa"/>
            <w:shd w:val="clear" w:color="auto" w:fill="auto"/>
            <w:vAlign w:val="center"/>
          </w:tcPr>
          <w:p w14:paraId="53EEB9F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08617DD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1F268385" w14:textId="77777777" w:rsidR="004E39BD" w:rsidRPr="00161F9E" w:rsidRDefault="004E39BD" w:rsidP="00DB2309">
            <w:pPr>
              <w:jc w:val="center"/>
              <w:rPr>
                <w:rFonts w:ascii="仿宋_GB2312" w:eastAsia="仿宋_GB2312" w:hAnsi="仿宋_GB2312" w:cs="仿宋_GB2312"/>
                <w:color w:val="FF0000"/>
                <w:sz w:val="24"/>
              </w:rPr>
            </w:pPr>
          </w:p>
        </w:tc>
      </w:tr>
      <w:tr w:rsidR="004E39BD" w14:paraId="60B7D6EF" w14:textId="77777777" w:rsidTr="00DB2309">
        <w:trPr>
          <w:trHeight w:val="776"/>
        </w:trPr>
        <w:tc>
          <w:tcPr>
            <w:tcW w:w="817" w:type="dxa"/>
            <w:shd w:val="clear" w:color="auto" w:fill="auto"/>
            <w:vAlign w:val="center"/>
          </w:tcPr>
          <w:p w14:paraId="6FCB4AD0"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21</w:t>
            </w:r>
          </w:p>
        </w:tc>
        <w:tc>
          <w:tcPr>
            <w:tcW w:w="1224" w:type="dxa"/>
            <w:vMerge/>
            <w:shd w:val="clear" w:color="auto" w:fill="auto"/>
            <w:vAlign w:val="center"/>
          </w:tcPr>
          <w:p w14:paraId="6501EE4B"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161FA045"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煤矿安全评价现场安全知识</w:t>
            </w:r>
          </w:p>
        </w:tc>
        <w:tc>
          <w:tcPr>
            <w:tcW w:w="1985" w:type="dxa"/>
            <w:shd w:val="clear" w:color="auto" w:fill="auto"/>
            <w:vAlign w:val="center"/>
          </w:tcPr>
          <w:p w14:paraId="5654358E"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评价人员</w:t>
            </w:r>
          </w:p>
        </w:tc>
        <w:tc>
          <w:tcPr>
            <w:tcW w:w="1984" w:type="dxa"/>
            <w:shd w:val="clear" w:color="auto" w:fill="auto"/>
            <w:vAlign w:val="center"/>
          </w:tcPr>
          <w:p w14:paraId="7797752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授课</w:t>
            </w:r>
          </w:p>
        </w:tc>
        <w:tc>
          <w:tcPr>
            <w:tcW w:w="1843" w:type="dxa"/>
            <w:shd w:val="clear" w:color="auto" w:fill="auto"/>
            <w:vAlign w:val="center"/>
          </w:tcPr>
          <w:p w14:paraId="087660F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技术负责人</w:t>
            </w:r>
          </w:p>
        </w:tc>
        <w:tc>
          <w:tcPr>
            <w:tcW w:w="1276" w:type="dxa"/>
            <w:tcBorders>
              <w:right w:val="single" w:sz="4" w:space="0" w:color="auto"/>
            </w:tcBorders>
            <w:shd w:val="clear" w:color="auto" w:fill="auto"/>
            <w:vAlign w:val="center"/>
          </w:tcPr>
          <w:p w14:paraId="4071B61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6564A26B" w14:textId="77777777" w:rsidR="004E39BD" w:rsidRPr="00161F9E" w:rsidRDefault="004E39BD" w:rsidP="00DB2309">
            <w:pPr>
              <w:jc w:val="center"/>
              <w:rPr>
                <w:rFonts w:ascii="仿宋_GB2312" w:eastAsia="仿宋_GB2312" w:hAnsi="仿宋_GB2312" w:cs="仿宋_GB2312"/>
                <w:color w:val="FF0000"/>
                <w:sz w:val="24"/>
              </w:rPr>
            </w:pPr>
          </w:p>
        </w:tc>
      </w:tr>
      <w:tr w:rsidR="004E39BD" w14:paraId="30B517F0" w14:textId="77777777" w:rsidTr="00DB2309">
        <w:trPr>
          <w:trHeight w:val="567"/>
        </w:trPr>
        <w:tc>
          <w:tcPr>
            <w:tcW w:w="817" w:type="dxa"/>
            <w:shd w:val="clear" w:color="auto" w:fill="auto"/>
            <w:vAlign w:val="center"/>
          </w:tcPr>
          <w:p w14:paraId="07BD768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22</w:t>
            </w:r>
          </w:p>
        </w:tc>
        <w:tc>
          <w:tcPr>
            <w:tcW w:w="1224" w:type="dxa"/>
            <w:vMerge w:val="restart"/>
            <w:shd w:val="clear" w:color="auto" w:fill="auto"/>
            <w:vAlign w:val="center"/>
          </w:tcPr>
          <w:p w14:paraId="0A78DB82"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11月</w:t>
            </w:r>
          </w:p>
        </w:tc>
        <w:tc>
          <w:tcPr>
            <w:tcW w:w="4304" w:type="dxa"/>
            <w:shd w:val="clear" w:color="auto" w:fill="auto"/>
            <w:vAlign w:val="center"/>
          </w:tcPr>
          <w:p w14:paraId="5989C21F"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交通安全技术知识和驾驶员操作规程</w:t>
            </w:r>
          </w:p>
        </w:tc>
        <w:tc>
          <w:tcPr>
            <w:tcW w:w="1985" w:type="dxa"/>
            <w:shd w:val="clear" w:color="auto" w:fill="auto"/>
            <w:vAlign w:val="center"/>
          </w:tcPr>
          <w:p w14:paraId="14E90C6F"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驾驶员</w:t>
            </w:r>
          </w:p>
        </w:tc>
        <w:tc>
          <w:tcPr>
            <w:tcW w:w="1984" w:type="dxa"/>
            <w:shd w:val="clear" w:color="auto" w:fill="auto"/>
            <w:vAlign w:val="center"/>
          </w:tcPr>
          <w:p w14:paraId="4B8ECAC0"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授课</w:t>
            </w:r>
          </w:p>
        </w:tc>
        <w:tc>
          <w:tcPr>
            <w:tcW w:w="1843" w:type="dxa"/>
            <w:shd w:val="clear" w:color="auto" w:fill="auto"/>
            <w:vAlign w:val="center"/>
          </w:tcPr>
          <w:p w14:paraId="40050C1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1CAD3D6D"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3D1A3020" w14:textId="77777777" w:rsidR="004E39BD" w:rsidRPr="00161F9E" w:rsidRDefault="004E39BD" w:rsidP="00DB2309">
            <w:pPr>
              <w:jc w:val="center"/>
              <w:rPr>
                <w:rFonts w:ascii="仿宋_GB2312" w:eastAsia="仿宋_GB2312" w:hAnsi="仿宋_GB2312" w:cs="仿宋_GB2312"/>
                <w:color w:val="FF0000"/>
                <w:sz w:val="24"/>
              </w:rPr>
            </w:pPr>
          </w:p>
        </w:tc>
      </w:tr>
      <w:tr w:rsidR="004E39BD" w14:paraId="1EFAD379" w14:textId="77777777" w:rsidTr="00DB2309">
        <w:trPr>
          <w:trHeight w:val="567"/>
        </w:trPr>
        <w:tc>
          <w:tcPr>
            <w:tcW w:w="817" w:type="dxa"/>
            <w:shd w:val="clear" w:color="auto" w:fill="auto"/>
            <w:vAlign w:val="center"/>
          </w:tcPr>
          <w:p w14:paraId="2E6423A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23</w:t>
            </w:r>
          </w:p>
        </w:tc>
        <w:tc>
          <w:tcPr>
            <w:tcW w:w="1224" w:type="dxa"/>
            <w:vMerge/>
            <w:shd w:val="clear" w:color="auto" w:fill="auto"/>
            <w:vAlign w:val="center"/>
          </w:tcPr>
          <w:p w14:paraId="52B7E8B3" w14:textId="77777777" w:rsidR="004E39BD" w:rsidRPr="00161F9E" w:rsidRDefault="004E39BD" w:rsidP="00DB2309">
            <w:pPr>
              <w:jc w:val="center"/>
              <w:rPr>
                <w:rFonts w:ascii="仿宋_GB2312" w:eastAsia="仿宋_GB2312" w:hAnsi="仿宋_GB2312" w:cs="仿宋_GB2312"/>
                <w:color w:val="000000"/>
                <w:sz w:val="24"/>
              </w:rPr>
            </w:pPr>
          </w:p>
        </w:tc>
        <w:tc>
          <w:tcPr>
            <w:tcW w:w="4304" w:type="dxa"/>
            <w:shd w:val="clear" w:color="auto" w:fill="auto"/>
            <w:vAlign w:val="center"/>
          </w:tcPr>
          <w:p w14:paraId="7466F59D"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安全生产典型案例</w:t>
            </w:r>
          </w:p>
        </w:tc>
        <w:tc>
          <w:tcPr>
            <w:tcW w:w="1985" w:type="dxa"/>
            <w:shd w:val="clear" w:color="auto" w:fill="auto"/>
            <w:vAlign w:val="center"/>
          </w:tcPr>
          <w:p w14:paraId="2CE9790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安全管理人员</w:t>
            </w:r>
          </w:p>
        </w:tc>
        <w:tc>
          <w:tcPr>
            <w:tcW w:w="1984" w:type="dxa"/>
            <w:shd w:val="clear" w:color="auto" w:fill="auto"/>
            <w:vAlign w:val="center"/>
          </w:tcPr>
          <w:p w14:paraId="13D4D817"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观看警示片</w:t>
            </w:r>
          </w:p>
        </w:tc>
        <w:tc>
          <w:tcPr>
            <w:tcW w:w="1843" w:type="dxa"/>
            <w:shd w:val="clear" w:color="auto" w:fill="auto"/>
            <w:vAlign w:val="center"/>
          </w:tcPr>
          <w:p w14:paraId="677295F6"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31EFF3A2"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5D624B97" w14:textId="77777777" w:rsidR="004E39BD" w:rsidRPr="00161F9E" w:rsidRDefault="004E39BD" w:rsidP="00DB2309">
            <w:pPr>
              <w:jc w:val="center"/>
              <w:rPr>
                <w:rFonts w:ascii="仿宋_GB2312" w:eastAsia="仿宋_GB2312" w:hAnsi="仿宋_GB2312" w:cs="仿宋_GB2312"/>
                <w:color w:val="FF0000"/>
                <w:sz w:val="24"/>
              </w:rPr>
            </w:pPr>
          </w:p>
        </w:tc>
      </w:tr>
      <w:tr w:rsidR="004E39BD" w14:paraId="44E6149D" w14:textId="77777777" w:rsidTr="00DB2309">
        <w:trPr>
          <w:trHeight w:val="745"/>
        </w:trPr>
        <w:tc>
          <w:tcPr>
            <w:tcW w:w="817" w:type="dxa"/>
            <w:shd w:val="clear" w:color="auto" w:fill="auto"/>
            <w:vAlign w:val="center"/>
          </w:tcPr>
          <w:p w14:paraId="178F86D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24</w:t>
            </w:r>
          </w:p>
        </w:tc>
        <w:tc>
          <w:tcPr>
            <w:tcW w:w="1224" w:type="dxa"/>
            <w:vMerge w:val="restart"/>
            <w:shd w:val="clear" w:color="auto" w:fill="auto"/>
            <w:vAlign w:val="center"/>
          </w:tcPr>
          <w:p w14:paraId="78350E04"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12月</w:t>
            </w:r>
          </w:p>
        </w:tc>
        <w:tc>
          <w:tcPr>
            <w:tcW w:w="4304" w:type="dxa"/>
            <w:shd w:val="clear" w:color="auto" w:fill="auto"/>
            <w:vAlign w:val="center"/>
          </w:tcPr>
          <w:p w14:paraId="2667B1D5"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安全生产事故调查处理知识</w:t>
            </w:r>
          </w:p>
        </w:tc>
        <w:tc>
          <w:tcPr>
            <w:tcW w:w="1985" w:type="dxa"/>
            <w:shd w:val="clear" w:color="auto" w:fill="auto"/>
            <w:vAlign w:val="center"/>
          </w:tcPr>
          <w:p w14:paraId="731DEDF3"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全体人员</w:t>
            </w:r>
          </w:p>
        </w:tc>
        <w:tc>
          <w:tcPr>
            <w:tcW w:w="1984" w:type="dxa"/>
            <w:shd w:val="clear" w:color="auto" w:fill="auto"/>
            <w:vAlign w:val="center"/>
          </w:tcPr>
          <w:p w14:paraId="5E3E7E9C"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w:t>
            </w:r>
          </w:p>
        </w:tc>
        <w:tc>
          <w:tcPr>
            <w:tcW w:w="1843" w:type="dxa"/>
            <w:shd w:val="clear" w:color="auto" w:fill="auto"/>
            <w:vAlign w:val="center"/>
          </w:tcPr>
          <w:p w14:paraId="1E8BFFEA"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安全负责人</w:t>
            </w:r>
          </w:p>
        </w:tc>
        <w:tc>
          <w:tcPr>
            <w:tcW w:w="1276" w:type="dxa"/>
            <w:tcBorders>
              <w:right w:val="single" w:sz="4" w:space="0" w:color="auto"/>
            </w:tcBorders>
            <w:shd w:val="clear" w:color="auto" w:fill="auto"/>
            <w:vAlign w:val="center"/>
          </w:tcPr>
          <w:p w14:paraId="7BE5744B"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2CAB5B9B" w14:textId="77777777" w:rsidR="004E39BD" w:rsidRPr="00161F9E" w:rsidRDefault="004E39BD" w:rsidP="00DB2309">
            <w:pPr>
              <w:jc w:val="center"/>
              <w:rPr>
                <w:rFonts w:ascii="仿宋_GB2312" w:eastAsia="仿宋_GB2312" w:hAnsi="仿宋_GB2312" w:cs="仿宋_GB2312"/>
                <w:color w:val="FF0000"/>
                <w:sz w:val="24"/>
              </w:rPr>
            </w:pPr>
          </w:p>
        </w:tc>
      </w:tr>
      <w:tr w:rsidR="004E39BD" w14:paraId="1FED1A01" w14:textId="77777777" w:rsidTr="00DB2309">
        <w:trPr>
          <w:trHeight w:val="699"/>
        </w:trPr>
        <w:tc>
          <w:tcPr>
            <w:tcW w:w="817" w:type="dxa"/>
            <w:shd w:val="clear" w:color="auto" w:fill="auto"/>
            <w:vAlign w:val="center"/>
          </w:tcPr>
          <w:p w14:paraId="49B19391" w14:textId="77777777" w:rsidR="004E39BD" w:rsidRPr="00161F9E" w:rsidRDefault="004E39BD" w:rsidP="00DB2309">
            <w:pPr>
              <w:jc w:val="center"/>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25</w:t>
            </w:r>
          </w:p>
        </w:tc>
        <w:tc>
          <w:tcPr>
            <w:tcW w:w="1224" w:type="dxa"/>
            <w:vMerge/>
            <w:shd w:val="clear" w:color="auto" w:fill="auto"/>
            <w:vAlign w:val="center"/>
          </w:tcPr>
          <w:p w14:paraId="3C76F4EC" w14:textId="77777777" w:rsidR="004E39BD" w:rsidRPr="00161F9E" w:rsidRDefault="004E39BD" w:rsidP="00DB2309">
            <w:pPr>
              <w:jc w:val="center"/>
              <w:rPr>
                <w:rFonts w:ascii="仿宋_GB2312" w:eastAsia="仿宋_GB2312" w:hAnsi="仿宋_GB2312" w:cs="仿宋_GB2312"/>
                <w:color w:val="FF0000"/>
                <w:sz w:val="24"/>
              </w:rPr>
            </w:pPr>
          </w:p>
        </w:tc>
        <w:tc>
          <w:tcPr>
            <w:tcW w:w="4304" w:type="dxa"/>
            <w:shd w:val="clear" w:color="auto" w:fill="auto"/>
            <w:vAlign w:val="center"/>
          </w:tcPr>
          <w:p w14:paraId="3A9ED402" w14:textId="77777777" w:rsidR="004E39BD" w:rsidRPr="00161F9E" w:rsidRDefault="004E39BD" w:rsidP="00DB2309">
            <w:pPr>
              <w:jc w:val="left"/>
              <w:rPr>
                <w:rFonts w:ascii="仿宋_GB2312" w:eastAsia="仿宋_GB2312" w:hAnsi="仿宋_GB2312" w:cs="仿宋_GB2312"/>
                <w:color w:val="FF0000"/>
                <w:sz w:val="24"/>
              </w:rPr>
            </w:pPr>
            <w:r w:rsidRPr="00161F9E">
              <w:rPr>
                <w:rFonts w:ascii="仿宋_GB2312" w:eastAsia="仿宋_GB2312" w:hAnsi="仿宋_GB2312" w:cs="仿宋_GB2312" w:hint="eastAsia"/>
                <w:color w:val="000000"/>
                <w:sz w:val="24"/>
              </w:rPr>
              <w:t>先进安全管理知识</w:t>
            </w:r>
          </w:p>
        </w:tc>
        <w:tc>
          <w:tcPr>
            <w:tcW w:w="1985" w:type="dxa"/>
            <w:shd w:val="clear" w:color="auto" w:fill="auto"/>
            <w:vAlign w:val="center"/>
          </w:tcPr>
          <w:p w14:paraId="7A381522"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安全管理人员</w:t>
            </w:r>
          </w:p>
        </w:tc>
        <w:tc>
          <w:tcPr>
            <w:tcW w:w="1984" w:type="dxa"/>
            <w:shd w:val="clear" w:color="auto" w:fill="auto"/>
            <w:vAlign w:val="center"/>
          </w:tcPr>
          <w:p w14:paraId="548FB355"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授课</w:t>
            </w:r>
          </w:p>
        </w:tc>
        <w:tc>
          <w:tcPr>
            <w:tcW w:w="1843" w:type="dxa"/>
            <w:shd w:val="clear" w:color="auto" w:fill="auto"/>
            <w:vAlign w:val="center"/>
          </w:tcPr>
          <w:p w14:paraId="27DFB8FE"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公司负责人</w:t>
            </w:r>
          </w:p>
        </w:tc>
        <w:tc>
          <w:tcPr>
            <w:tcW w:w="1276" w:type="dxa"/>
            <w:tcBorders>
              <w:right w:val="single" w:sz="4" w:space="0" w:color="auto"/>
            </w:tcBorders>
            <w:shd w:val="clear" w:color="auto" w:fill="auto"/>
            <w:vAlign w:val="center"/>
          </w:tcPr>
          <w:p w14:paraId="4CC8BE71" w14:textId="77777777" w:rsidR="004E39BD" w:rsidRPr="00161F9E" w:rsidRDefault="004E39BD" w:rsidP="00DB2309">
            <w:pPr>
              <w:jc w:val="center"/>
              <w:rPr>
                <w:rFonts w:ascii="仿宋_GB2312" w:eastAsia="仿宋_GB2312" w:hAnsi="仿宋_GB2312" w:cs="仿宋_GB2312"/>
                <w:color w:val="000000"/>
                <w:sz w:val="24"/>
              </w:rPr>
            </w:pPr>
            <w:r w:rsidRPr="00161F9E">
              <w:rPr>
                <w:rFonts w:ascii="仿宋_GB2312" w:eastAsia="仿宋_GB2312" w:hAnsi="仿宋_GB2312" w:cs="仿宋_GB2312" w:hint="eastAsia"/>
                <w:color w:val="000000"/>
                <w:sz w:val="24"/>
              </w:rPr>
              <w:t>会议室</w:t>
            </w:r>
          </w:p>
        </w:tc>
        <w:tc>
          <w:tcPr>
            <w:tcW w:w="741" w:type="dxa"/>
            <w:tcBorders>
              <w:left w:val="single" w:sz="4" w:space="0" w:color="auto"/>
            </w:tcBorders>
            <w:shd w:val="clear" w:color="auto" w:fill="auto"/>
            <w:vAlign w:val="center"/>
          </w:tcPr>
          <w:p w14:paraId="4C3ECA8B" w14:textId="77777777" w:rsidR="004E39BD" w:rsidRPr="00161F9E" w:rsidRDefault="004E39BD" w:rsidP="00DB2309">
            <w:pPr>
              <w:jc w:val="center"/>
              <w:rPr>
                <w:rFonts w:ascii="仿宋_GB2312" w:eastAsia="仿宋_GB2312" w:hAnsi="仿宋_GB2312" w:cs="仿宋_GB2312"/>
                <w:color w:val="FF0000"/>
                <w:sz w:val="24"/>
              </w:rPr>
            </w:pPr>
          </w:p>
        </w:tc>
      </w:tr>
    </w:tbl>
    <w:p w14:paraId="660B543B" w14:textId="77777777" w:rsidR="004E39BD" w:rsidRPr="00E16AF7" w:rsidRDefault="004E39BD" w:rsidP="004E39BD">
      <w:pPr>
        <w:ind w:firstLineChars="200" w:firstLine="420"/>
      </w:pPr>
    </w:p>
    <w:p w14:paraId="4CF7B330" w14:textId="77777777" w:rsidR="00444881" w:rsidRDefault="00444881"/>
    <w:sectPr w:rsidR="00444881" w:rsidSect="00E16AF7">
      <w:footerReference w:type="even" r:id="rId8"/>
      <w:footerReference w:type="default" r:id="rId9"/>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58A8" w14:textId="77777777" w:rsidR="00E15471" w:rsidRDefault="00E15471" w:rsidP="004E39BD">
      <w:r>
        <w:separator/>
      </w:r>
    </w:p>
  </w:endnote>
  <w:endnote w:type="continuationSeparator" w:id="0">
    <w:p w14:paraId="2B49A3CB" w14:textId="77777777" w:rsidR="00E15471" w:rsidRDefault="00E15471" w:rsidP="004E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3A4B" w14:textId="77777777" w:rsidR="004E39BD" w:rsidRDefault="004E39BD">
    <w:pPr>
      <w:pStyle w:val="a5"/>
      <w:framePr w:wrap="around" w:vAnchor="text" w:hAnchor="margin" w:xAlign="center" w:y="1"/>
      <w:rPr>
        <w:rStyle w:val="a7"/>
      </w:rPr>
    </w:pPr>
    <w:r>
      <w:fldChar w:fldCharType="begin"/>
    </w:r>
    <w:r>
      <w:rPr>
        <w:rStyle w:val="a7"/>
      </w:rPr>
      <w:instrText xml:space="preserve">PAGE  </w:instrText>
    </w:r>
    <w:r>
      <w:fldChar w:fldCharType="end"/>
    </w:r>
  </w:p>
  <w:p w14:paraId="52E82770" w14:textId="77777777" w:rsidR="004E39BD" w:rsidRDefault="004E39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F38D" w14:textId="77777777" w:rsidR="004E39BD" w:rsidRDefault="004E39BD">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31B0" w14:textId="77777777" w:rsidR="00E16AF7" w:rsidRDefault="003633D2">
    <w:pPr>
      <w:pStyle w:val="a5"/>
      <w:framePr w:wrap="around" w:vAnchor="text" w:hAnchor="margin" w:xAlign="center" w:y="1"/>
      <w:rPr>
        <w:rStyle w:val="a7"/>
      </w:rPr>
    </w:pPr>
    <w:r>
      <w:fldChar w:fldCharType="begin"/>
    </w:r>
    <w:r>
      <w:rPr>
        <w:rStyle w:val="a7"/>
      </w:rPr>
      <w:instrText xml:space="preserve">PAGE  </w:instrText>
    </w:r>
    <w:r>
      <w:fldChar w:fldCharType="end"/>
    </w:r>
  </w:p>
  <w:p w14:paraId="66A6263F" w14:textId="77777777" w:rsidR="00E16AF7" w:rsidRDefault="00E15471">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8432" w14:textId="77777777" w:rsidR="00E16AF7" w:rsidRDefault="00E1547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8F57A" w14:textId="77777777" w:rsidR="00E15471" w:rsidRDefault="00E15471" w:rsidP="004E39BD">
      <w:r>
        <w:separator/>
      </w:r>
    </w:p>
  </w:footnote>
  <w:footnote w:type="continuationSeparator" w:id="0">
    <w:p w14:paraId="151F546C" w14:textId="77777777" w:rsidR="00E15471" w:rsidRDefault="00E15471" w:rsidP="004E3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147FF"/>
    <w:rsid w:val="00003C35"/>
    <w:rsid w:val="00016C55"/>
    <w:rsid w:val="0002018F"/>
    <w:rsid w:val="00022BB0"/>
    <w:rsid w:val="00026C82"/>
    <w:rsid w:val="00026CB6"/>
    <w:rsid w:val="00030E27"/>
    <w:rsid w:val="0005264D"/>
    <w:rsid w:val="00062828"/>
    <w:rsid w:val="000715E7"/>
    <w:rsid w:val="00075DE7"/>
    <w:rsid w:val="00091D01"/>
    <w:rsid w:val="000942BC"/>
    <w:rsid w:val="000A1821"/>
    <w:rsid w:val="000A1CA3"/>
    <w:rsid w:val="000A4A94"/>
    <w:rsid w:val="000C64E6"/>
    <w:rsid w:val="000D0774"/>
    <w:rsid w:val="000E030D"/>
    <w:rsid w:val="000E73F4"/>
    <w:rsid w:val="001045A1"/>
    <w:rsid w:val="00114594"/>
    <w:rsid w:val="001147D1"/>
    <w:rsid w:val="00122578"/>
    <w:rsid w:val="001334EA"/>
    <w:rsid w:val="00144698"/>
    <w:rsid w:val="00151734"/>
    <w:rsid w:val="00152D31"/>
    <w:rsid w:val="00172559"/>
    <w:rsid w:val="0017336D"/>
    <w:rsid w:val="00180A86"/>
    <w:rsid w:val="00191654"/>
    <w:rsid w:val="00193F3D"/>
    <w:rsid w:val="00197CD1"/>
    <w:rsid w:val="001A2E65"/>
    <w:rsid w:val="001B4FD2"/>
    <w:rsid w:val="001E07BD"/>
    <w:rsid w:val="0021056D"/>
    <w:rsid w:val="00234247"/>
    <w:rsid w:val="0023525F"/>
    <w:rsid w:val="002401F2"/>
    <w:rsid w:val="00247445"/>
    <w:rsid w:val="00264FEF"/>
    <w:rsid w:val="00267F66"/>
    <w:rsid w:val="00273EFE"/>
    <w:rsid w:val="002A078C"/>
    <w:rsid w:val="002C2ACD"/>
    <w:rsid w:val="002C2DEF"/>
    <w:rsid w:val="002C610D"/>
    <w:rsid w:val="002E1E7C"/>
    <w:rsid w:val="002E2711"/>
    <w:rsid w:val="003059A6"/>
    <w:rsid w:val="00305F89"/>
    <w:rsid w:val="0031215B"/>
    <w:rsid w:val="00317440"/>
    <w:rsid w:val="0032469E"/>
    <w:rsid w:val="003336F5"/>
    <w:rsid w:val="00333B34"/>
    <w:rsid w:val="00334C10"/>
    <w:rsid w:val="00345CE3"/>
    <w:rsid w:val="0035509F"/>
    <w:rsid w:val="003633D2"/>
    <w:rsid w:val="00396ED3"/>
    <w:rsid w:val="003A1260"/>
    <w:rsid w:val="003A79B9"/>
    <w:rsid w:val="003C1D31"/>
    <w:rsid w:val="003C2EB1"/>
    <w:rsid w:val="00400B8F"/>
    <w:rsid w:val="00423BE0"/>
    <w:rsid w:val="00444881"/>
    <w:rsid w:val="00451568"/>
    <w:rsid w:val="00463A9C"/>
    <w:rsid w:val="00497478"/>
    <w:rsid w:val="004A4E2A"/>
    <w:rsid w:val="004A61E9"/>
    <w:rsid w:val="004B076C"/>
    <w:rsid w:val="004B0E4E"/>
    <w:rsid w:val="004B1C7D"/>
    <w:rsid w:val="004C24A8"/>
    <w:rsid w:val="004E01DC"/>
    <w:rsid w:val="004E2847"/>
    <w:rsid w:val="004E39BD"/>
    <w:rsid w:val="0050691C"/>
    <w:rsid w:val="005134B2"/>
    <w:rsid w:val="00523AD3"/>
    <w:rsid w:val="00525031"/>
    <w:rsid w:val="00533C7A"/>
    <w:rsid w:val="0053745A"/>
    <w:rsid w:val="00537AB3"/>
    <w:rsid w:val="005420A3"/>
    <w:rsid w:val="0056461C"/>
    <w:rsid w:val="0056491C"/>
    <w:rsid w:val="0057592A"/>
    <w:rsid w:val="005814D6"/>
    <w:rsid w:val="0058259C"/>
    <w:rsid w:val="00585829"/>
    <w:rsid w:val="005A0FEA"/>
    <w:rsid w:val="005A77AA"/>
    <w:rsid w:val="005B264F"/>
    <w:rsid w:val="005B2FD6"/>
    <w:rsid w:val="005C14F0"/>
    <w:rsid w:val="005C5C64"/>
    <w:rsid w:val="00603144"/>
    <w:rsid w:val="00607CB6"/>
    <w:rsid w:val="006205F5"/>
    <w:rsid w:val="00620DC3"/>
    <w:rsid w:val="00623373"/>
    <w:rsid w:val="00631866"/>
    <w:rsid w:val="00645F5B"/>
    <w:rsid w:val="00654A8B"/>
    <w:rsid w:val="00656E66"/>
    <w:rsid w:val="0066123D"/>
    <w:rsid w:val="00662CB9"/>
    <w:rsid w:val="00674674"/>
    <w:rsid w:val="00676A82"/>
    <w:rsid w:val="00681056"/>
    <w:rsid w:val="006A74CA"/>
    <w:rsid w:val="006C3FF3"/>
    <w:rsid w:val="006C753D"/>
    <w:rsid w:val="006D2D44"/>
    <w:rsid w:val="006D31DE"/>
    <w:rsid w:val="006E31F1"/>
    <w:rsid w:val="006E5146"/>
    <w:rsid w:val="006F2CC2"/>
    <w:rsid w:val="00701600"/>
    <w:rsid w:val="00701CF0"/>
    <w:rsid w:val="00716813"/>
    <w:rsid w:val="007276A4"/>
    <w:rsid w:val="007341B2"/>
    <w:rsid w:val="00734822"/>
    <w:rsid w:val="00747E04"/>
    <w:rsid w:val="00763DF3"/>
    <w:rsid w:val="00764D01"/>
    <w:rsid w:val="00787493"/>
    <w:rsid w:val="0079244D"/>
    <w:rsid w:val="007D21C2"/>
    <w:rsid w:val="007D45D5"/>
    <w:rsid w:val="007D7C72"/>
    <w:rsid w:val="007E0AD7"/>
    <w:rsid w:val="007E0B3C"/>
    <w:rsid w:val="007E39E6"/>
    <w:rsid w:val="007E4B1F"/>
    <w:rsid w:val="007F33E9"/>
    <w:rsid w:val="00800255"/>
    <w:rsid w:val="0081605D"/>
    <w:rsid w:val="008367D0"/>
    <w:rsid w:val="0084169E"/>
    <w:rsid w:val="0084462A"/>
    <w:rsid w:val="0085421F"/>
    <w:rsid w:val="00860CAC"/>
    <w:rsid w:val="0087057E"/>
    <w:rsid w:val="00890212"/>
    <w:rsid w:val="00890337"/>
    <w:rsid w:val="00894A25"/>
    <w:rsid w:val="008B1AE2"/>
    <w:rsid w:val="008C2AB4"/>
    <w:rsid w:val="008C68DB"/>
    <w:rsid w:val="008C73B3"/>
    <w:rsid w:val="008C7F01"/>
    <w:rsid w:val="008D4192"/>
    <w:rsid w:val="008E512B"/>
    <w:rsid w:val="008E524D"/>
    <w:rsid w:val="008E79FF"/>
    <w:rsid w:val="008E7DC2"/>
    <w:rsid w:val="008F75B8"/>
    <w:rsid w:val="00926F08"/>
    <w:rsid w:val="00927387"/>
    <w:rsid w:val="00930AA7"/>
    <w:rsid w:val="0095000F"/>
    <w:rsid w:val="009A4CEB"/>
    <w:rsid w:val="009B1195"/>
    <w:rsid w:val="009C2E2A"/>
    <w:rsid w:val="009C6AE3"/>
    <w:rsid w:val="009C72D0"/>
    <w:rsid w:val="009D5FAB"/>
    <w:rsid w:val="009F0420"/>
    <w:rsid w:val="00A13B59"/>
    <w:rsid w:val="00A147FF"/>
    <w:rsid w:val="00A2287E"/>
    <w:rsid w:val="00A22DF7"/>
    <w:rsid w:val="00A23CC9"/>
    <w:rsid w:val="00A23DFE"/>
    <w:rsid w:val="00A418A1"/>
    <w:rsid w:val="00A4644B"/>
    <w:rsid w:val="00A46F70"/>
    <w:rsid w:val="00A53087"/>
    <w:rsid w:val="00A61477"/>
    <w:rsid w:val="00A61D6E"/>
    <w:rsid w:val="00A750D5"/>
    <w:rsid w:val="00A81011"/>
    <w:rsid w:val="00A94A35"/>
    <w:rsid w:val="00AA0A13"/>
    <w:rsid w:val="00AA0D8B"/>
    <w:rsid w:val="00AB2809"/>
    <w:rsid w:val="00AB3422"/>
    <w:rsid w:val="00AB6B32"/>
    <w:rsid w:val="00AE0406"/>
    <w:rsid w:val="00AE7F9B"/>
    <w:rsid w:val="00B05D82"/>
    <w:rsid w:val="00B1185B"/>
    <w:rsid w:val="00B141AA"/>
    <w:rsid w:val="00B21824"/>
    <w:rsid w:val="00B41364"/>
    <w:rsid w:val="00B65251"/>
    <w:rsid w:val="00B73DC6"/>
    <w:rsid w:val="00B74FB5"/>
    <w:rsid w:val="00B80A00"/>
    <w:rsid w:val="00B85760"/>
    <w:rsid w:val="00BA1DA9"/>
    <w:rsid w:val="00BA2EE1"/>
    <w:rsid w:val="00BA6723"/>
    <w:rsid w:val="00BA673A"/>
    <w:rsid w:val="00BB2430"/>
    <w:rsid w:val="00BC2E16"/>
    <w:rsid w:val="00BD0485"/>
    <w:rsid w:val="00BD64CE"/>
    <w:rsid w:val="00BD712B"/>
    <w:rsid w:val="00BE5A15"/>
    <w:rsid w:val="00C0479A"/>
    <w:rsid w:val="00C07B6B"/>
    <w:rsid w:val="00C1561D"/>
    <w:rsid w:val="00C36E7B"/>
    <w:rsid w:val="00C3776B"/>
    <w:rsid w:val="00C41068"/>
    <w:rsid w:val="00C60545"/>
    <w:rsid w:val="00C74E0F"/>
    <w:rsid w:val="00C7681E"/>
    <w:rsid w:val="00C8073B"/>
    <w:rsid w:val="00C8341C"/>
    <w:rsid w:val="00C8506F"/>
    <w:rsid w:val="00C87FDD"/>
    <w:rsid w:val="00C9108E"/>
    <w:rsid w:val="00C917BE"/>
    <w:rsid w:val="00CB194B"/>
    <w:rsid w:val="00CD34E6"/>
    <w:rsid w:val="00CE3038"/>
    <w:rsid w:val="00CE5277"/>
    <w:rsid w:val="00D0209D"/>
    <w:rsid w:val="00D05C8E"/>
    <w:rsid w:val="00D07CAA"/>
    <w:rsid w:val="00D169AC"/>
    <w:rsid w:val="00D2272C"/>
    <w:rsid w:val="00D31BBF"/>
    <w:rsid w:val="00D41DE9"/>
    <w:rsid w:val="00D54ED8"/>
    <w:rsid w:val="00D6657A"/>
    <w:rsid w:val="00D72EFB"/>
    <w:rsid w:val="00D76F9A"/>
    <w:rsid w:val="00D835A0"/>
    <w:rsid w:val="00DA7501"/>
    <w:rsid w:val="00DB4F45"/>
    <w:rsid w:val="00DD0B7D"/>
    <w:rsid w:val="00DE1728"/>
    <w:rsid w:val="00DE1E22"/>
    <w:rsid w:val="00DE3583"/>
    <w:rsid w:val="00DE4889"/>
    <w:rsid w:val="00DF0826"/>
    <w:rsid w:val="00E016BA"/>
    <w:rsid w:val="00E03EF1"/>
    <w:rsid w:val="00E0659E"/>
    <w:rsid w:val="00E10F1F"/>
    <w:rsid w:val="00E15471"/>
    <w:rsid w:val="00E1775A"/>
    <w:rsid w:val="00E34E39"/>
    <w:rsid w:val="00E4527B"/>
    <w:rsid w:val="00E635B5"/>
    <w:rsid w:val="00E70949"/>
    <w:rsid w:val="00E74C0F"/>
    <w:rsid w:val="00E91938"/>
    <w:rsid w:val="00EB5ADA"/>
    <w:rsid w:val="00EC2253"/>
    <w:rsid w:val="00EF0C7A"/>
    <w:rsid w:val="00EF5DA6"/>
    <w:rsid w:val="00F013C5"/>
    <w:rsid w:val="00F12CB6"/>
    <w:rsid w:val="00F15150"/>
    <w:rsid w:val="00F24E7A"/>
    <w:rsid w:val="00F27C18"/>
    <w:rsid w:val="00F31DE1"/>
    <w:rsid w:val="00F3578B"/>
    <w:rsid w:val="00F40BD0"/>
    <w:rsid w:val="00F61624"/>
    <w:rsid w:val="00F67433"/>
    <w:rsid w:val="00F70819"/>
    <w:rsid w:val="00F713E3"/>
    <w:rsid w:val="00F83D7E"/>
    <w:rsid w:val="00FA5205"/>
    <w:rsid w:val="00FB0A2E"/>
    <w:rsid w:val="00FB13F8"/>
    <w:rsid w:val="00FD681F"/>
    <w:rsid w:val="00FE1C5D"/>
    <w:rsid w:val="00FE3476"/>
    <w:rsid w:val="00FF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连接符 5"/>
      </o:rules>
    </o:shapelayout>
  </w:shapeDefaults>
  <w:decimalSymbol w:val="."/>
  <w:listSeparator w:val=","/>
  <w14:docId w14:val="6B263090"/>
  <w15:chartTrackingRefBased/>
  <w15:docId w15:val="{6B02FF4E-52D6-48D4-BBF3-CF6D7340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9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9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39BD"/>
    <w:rPr>
      <w:sz w:val="18"/>
      <w:szCs w:val="18"/>
    </w:rPr>
  </w:style>
  <w:style w:type="paragraph" w:styleId="a5">
    <w:name w:val="footer"/>
    <w:basedOn w:val="a"/>
    <w:link w:val="a6"/>
    <w:unhideWhenUsed/>
    <w:rsid w:val="004E39BD"/>
    <w:pPr>
      <w:tabs>
        <w:tab w:val="center" w:pos="4153"/>
        <w:tab w:val="right" w:pos="8306"/>
      </w:tabs>
      <w:snapToGrid w:val="0"/>
      <w:jc w:val="left"/>
    </w:pPr>
    <w:rPr>
      <w:sz w:val="18"/>
      <w:szCs w:val="18"/>
    </w:rPr>
  </w:style>
  <w:style w:type="character" w:customStyle="1" w:styleId="a6">
    <w:name w:val="页脚 字符"/>
    <w:basedOn w:val="a0"/>
    <w:link w:val="a5"/>
    <w:rsid w:val="004E39BD"/>
    <w:rPr>
      <w:sz w:val="18"/>
      <w:szCs w:val="18"/>
    </w:rPr>
  </w:style>
  <w:style w:type="character" w:styleId="a7">
    <w:name w:val="page number"/>
    <w:rsid w:val="004E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1028</Words>
  <Characters>1143</Characters>
  <Application>Microsoft Office Word</Application>
  <DocSecurity>0</DocSecurity>
  <Lines>190</Lines>
  <Paragraphs>72</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王辉</dc:creator>
  <cp:keywords/>
  <dc:description/>
  <cp:lastModifiedBy>王辉</cp:lastModifiedBy>
  <cp:revision>3</cp:revision>
  <dcterms:created xsi:type="dcterms:W3CDTF">2021-03-11T07:39:00Z</dcterms:created>
  <dcterms:modified xsi:type="dcterms:W3CDTF">2021-03-11T08:01:00Z</dcterms:modified>
</cp:coreProperties>
</file>