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1" w:rsidRDefault="00C947C1" w:rsidP="00C947C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C947C1" w:rsidRDefault="00C947C1" w:rsidP="00C947C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C947C1" w:rsidRPr="00880F58" w:rsidRDefault="00C947C1" w:rsidP="00C947C1">
      <w:pPr>
        <w:jc w:val="center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财务资产</w:t>
      </w:r>
      <w:proofErr w:type="gramStart"/>
      <w:r>
        <w:rPr>
          <w:rFonts w:ascii="方正楷体简体" w:eastAsia="方正楷体简体" w:hAnsi="黑体" w:hint="eastAsia"/>
          <w:sz w:val="32"/>
          <w:szCs w:val="32"/>
        </w:rPr>
        <w:t>部</w:t>
      </w:r>
      <w:proofErr w:type="gramEnd"/>
      <w:r>
        <w:rPr>
          <w:rFonts w:ascii="方正楷体简体" w:eastAsia="方正楷体简体" w:hAnsi="黑体" w:hint="eastAsia"/>
          <w:sz w:val="32"/>
          <w:szCs w:val="32"/>
        </w:rPr>
        <w:t xml:space="preserve">部长  </w:t>
      </w:r>
      <w:proofErr w:type="gramStart"/>
      <w:r>
        <w:rPr>
          <w:rFonts w:ascii="方正楷体简体" w:eastAsia="方正楷体简体" w:hAnsi="黑体" w:hint="eastAsia"/>
          <w:sz w:val="32"/>
          <w:szCs w:val="32"/>
        </w:rPr>
        <w:t>常碧侠</w:t>
      </w:r>
      <w:proofErr w:type="gramEnd"/>
    </w:p>
    <w:p w:rsidR="00C947C1" w:rsidRPr="00C947C1" w:rsidRDefault="00C947C1" w:rsidP="00C947C1">
      <w:pPr>
        <w:rPr>
          <w:rFonts w:ascii="仿宋" w:eastAsia="仿宋" w:hAnsi="仿宋"/>
          <w:sz w:val="32"/>
          <w:szCs w:val="32"/>
        </w:rPr>
      </w:pPr>
    </w:p>
    <w:p w:rsidR="00FF776F" w:rsidRPr="00C947C1" w:rsidRDefault="00FF776F" w:rsidP="00FF776F">
      <w:pPr>
        <w:pStyle w:val="paragraph"/>
        <w:spacing w:before="0" w:beforeAutospacing="0" w:after="0" w:afterAutospacing="0"/>
        <w:jc w:val="both"/>
        <w:rPr>
          <w:rFonts w:ascii="黑体" w:eastAsia="黑体" w:hAnsi="黑体"/>
          <w:sz w:val="32"/>
          <w:szCs w:val="32"/>
        </w:rPr>
      </w:pPr>
      <w:r w:rsidRPr="00C947C1">
        <w:rPr>
          <w:rFonts w:ascii="黑体" w:eastAsia="黑体" w:hAnsi="黑体" w:hint="eastAsia"/>
          <w:bCs/>
          <w:color w:val="000000"/>
          <w:sz w:val="32"/>
          <w:szCs w:val="32"/>
        </w:rPr>
        <w:t>职责：</w:t>
      </w:r>
    </w:p>
    <w:p w:rsidR="00FF776F" w:rsidRPr="00C947C1" w:rsidRDefault="00FF776F" w:rsidP="00FF776F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1、</w:t>
      </w:r>
      <w:r w:rsidRPr="00C947C1">
        <w:rPr>
          <w:rFonts w:ascii="仿宋" w:eastAsia="仿宋" w:hAnsi="仿宋" w:cs="Helvetica" w:hint="eastAsia"/>
          <w:color w:val="000000"/>
          <w:sz w:val="32"/>
          <w:szCs w:val="32"/>
        </w:rPr>
        <w:t>负责</w:t>
      </w:r>
      <w:r w:rsidRPr="00C947C1">
        <w:rPr>
          <w:rFonts w:ascii="仿宋" w:eastAsia="仿宋" w:hAnsi="仿宋" w:cs="Helvetica"/>
          <w:color w:val="000000"/>
          <w:sz w:val="32"/>
          <w:szCs w:val="32"/>
        </w:rPr>
        <w:t>公司的会计核算及财务管理工作；</w:t>
      </w:r>
    </w:p>
    <w:p w:rsidR="00FF776F" w:rsidRPr="00C947C1" w:rsidRDefault="00FF776F" w:rsidP="00FF776F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2、</w:t>
      </w:r>
      <w:r w:rsidR="00F1795E" w:rsidRPr="00C947C1">
        <w:rPr>
          <w:rFonts w:ascii="仿宋" w:eastAsia="仿宋" w:hAnsi="仿宋" w:cs="Helvetica" w:hint="eastAsia"/>
          <w:color w:val="000000"/>
          <w:sz w:val="32"/>
          <w:szCs w:val="32"/>
        </w:rPr>
        <w:t>负责</w:t>
      </w:r>
      <w:r w:rsidRPr="00C947C1">
        <w:rPr>
          <w:rFonts w:ascii="仿宋" w:eastAsia="仿宋" w:hAnsi="仿宋" w:cs="Helvetica"/>
          <w:color w:val="000000"/>
          <w:sz w:val="32"/>
          <w:szCs w:val="32"/>
        </w:rPr>
        <w:t>制定公司财务规章制度和管理办法；</w:t>
      </w:r>
    </w:p>
    <w:p w:rsidR="00FF776F" w:rsidRPr="00C947C1" w:rsidRDefault="00F1795E" w:rsidP="00FF776F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 w:cs="Helvetica"/>
          <w:color w:val="000000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3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、</w:t>
      </w:r>
      <w:r w:rsidRPr="00C947C1">
        <w:rPr>
          <w:rFonts w:ascii="仿宋" w:eastAsia="仿宋" w:hAnsi="仿宋" w:cs="Helvetica" w:hint="eastAsia"/>
          <w:color w:val="000000"/>
          <w:sz w:val="32"/>
          <w:szCs w:val="32"/>
        </w:rPr>
        <w:t>负责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编制和审查公司的全</w:t>
      </w:r>
      <w:r w:rsidRPr="00C947C1">
        <w:rPr>
          <w:rFonts w:ascii="仿宋" w:eastAsia="仿宋" w:hAnsi="仿宋" w:cs="Helvetica"/>
          <w:color w:val="000000"/>
          <w:sz w:val="32"/>
          <w:szCs w:val="32"/>
        </w:rPr>
        <w:t>面预算</w:t>
      </w:r>
      <w:r w:rsidRPr="00C947C1">
        <w:rPr>
          <w:rFonts w:ascii="仿宋" w:eastAsia="仿宋" w:hAnsi="仿宋" w:cs="Helvetica" w:hint="eastAsia"/>
          <w:color w:val="000000"/>
          <w:sz w:val="32"/>
          <w:szCs w:val="32"/>
        </w:rPr>
        <w:t>；</w:t>
      </w:r>
    </w:p>
    <w:p w:rsidR="00FF776F" w:rsidRPr="00C947C1" w:rsidRDefault="00F1795E" w:rsidP="00CE59EB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4</w:t>
      </w:r>
      <w:r w:rsidRPr="00C947C1">
        <w:rPr>
          <w:rFonts w:ascii="仿宋" w:eastAsia="仿宋" w:hAnsi="仿宋" w:cs="Helvetica" w:hint="eastAsia"/>
          <w:color w:val="000000"/>
          <w:sz w:val="32"/>
          <w:szCs w:val="32"/>
        </w:rPr>
        <w:t>、审批公司</w:t>
      </w:r>
      <w:r w:rsidRPr="00C947C1">
        <w:rPr>
          <w:rFonts w:ascii="仿宋" w:eastAsia="仿宋" w:hAnsi="仿宋" w:cs="Helvetica"/>
          <w:color w:val="000000"/>
          <w:sz w:val="32"/>
          <w:szCs w:val="32"/>
        </w:rPr>
        <w:t>各项支出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；</w:t>
      </w:r>
    </w:p>
    <w:p w:rsidR="00FF776F" w:rsidRPr="00C947C1" w:rsidRDefault="00CE59EB" w:rsidP="00FF776F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5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、</w:t>
      </w:r>
      <w:r w:rsidRPr="00C947C1">
        <w:rPr>
          <w:rFonts w:ascii="仿宋" w:eastAsia="仿宋" w:hAnsi="仿宋" w:cs="Helvetica" w:hint="eastAsia"/>
          <w:color w:val="000000"/>
          <w:sz w:val="32"/>
          <w:szCs w:val="32"/>
        </w:rPr>
        <w:t>负责</w:t>
      </w:r>
      <w:r w:rsidRPr="00C947C1">
        <w:rPr>
          <w:rFonts w:ascii="仿宋" w:eastAsia="仿宋" w:hAnsi="仿宋" w:cs="Helvetica"/>
          <w:color w:val="000000"/>
          <w:sz w:val="32"/>
          <w:szCs w:val="32"/>
        </w:rPr>
        <w:t>审核各种财务报表及上报统计数据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；</w:t>
      </w:r>
    </w:p>
    <w:p w:rsidR="00FF776F" w:rsidRPr="00C947C1" w:rsidRDefault="00CE59EB" w:rsidP="00FF776F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6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、负责</w:t>
      </w:r>
      <w:r w:rsidRPr="00C947C1">
        <w:rPr>
          <w:rFonts w:ascii="仿宋" w:eastAsia="仿宋" w:hAnsi="仿宋" w:cs="Helvetica" w:hint="eastAsia"/>
          <w:color w:val="000000"/>
          <w:sz w:val="32"/>
          <w:szCs w:val="32"/>
        </w:rPr>
        <w:t>制定公司各部门</w:t>
      </w:r>
      <w:r w:rsidRPr="00C947C1">
        <w:rPr>
          <w:rFonts w:ascii="仿宋" w:eastAsia="仿宋" w:hAnsi="仿宋" w:cs="Helvetica"/>
          <w:color w:val="000000"/>
          <w:sz w:val="32"/>
          <w:szCs w:val="32"/>
        </w:rPr>
        <w:t>考核指标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；</w:t>
      </w:r>
    </w:p>
    <w:p w:rsidR="00FF776F" w:rsidRPr="00C947C1" w:rsidRDefault="00CE59EB" w:rsidP="00FF776F">
      <w:pPr>
        <w:pStyle w:val="paragraph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cs="Helvetica"/>
          <w:color w:val="000000"/>
          <w:sz w:val="32"/>
          <w:szCs w:val="32"/>
        </w:rPr>
        <w:t>7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、负责</w:t>
      </w:r>
      <w:r w:rsidR="005D63FF" w:rsidRPr="00C947C1">
        <w:rPr>
          <w:rFonts w:ascii="仿宋" w:eastAsia="仿宋" w:hAnsi="仿宋" w:cs="Helvetica" w:hint="eastAsia"/>
          <w:color w:val="000000"/>
          <w:sz w:val="32"/>
          <w:szCs w:val="32"/>
        </w:rPr>
        <w:t>公司安排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的其他</w:t>
      </w:r>
      <w:r w:rsidR="005D63FF" w:rsidRPr="00C947C1">
        <w:rPr>
          <w:rFonts w:ascii="仿宋" w:eastAsia="仿宋" w:hAnsi="仿宋" w:cs="Helvetica"/>
          <w:color w:val="000000"/>
          <w:sz w:val="32"/>
          <w:szCs w:val="32"/>
        </w:rPr>
        <w:t>临时</w:t>
      </w:r>
      <w:r w:rsidR="00FF776F" w:rsidRPr="00C947C1">
        <w:rPr>
          <w:rFonts w:ascii="仿宋" w:eastAsia="仿宋" w:hAnsi="仿宋" w:cs="Helvetica"/>
          <w:color w:val="000000"/>
          <w:sz w:val="32"/>
          <w:szCs w:val="32"/>
        </w:rPr>
        <w:t>工作</w:t>
      </w:r>
      <w:r w:rsidR="00C947C1">
        <w:rPr>
          <w:rFonts w:ascii="仿宋" w:eastAsia="仿宋" w:hAnsi="仿宋" w:cs="Helvetica" w:hint="eastAsia"/>
          <w:color w:val="000000"/>
          <w:sz w:val="32"/>
          <w:szCs w:val="32"/>
        </w:rPr>
        <w:t>。</w:t>
      </w:r>
    </w:p>
    <w:p w:rsidR="00FF776F" w:rsidRPr="00C947C1" w:rsidRDefault="00FF776F" w:rsidP="00FF776F">
      <w:pPr>
        <w:pStyle w:val="paragraph"/>
        <w:spacing w:before="0" w:beforeAutospacing="0" w:after="0" w:afterAutospacing="0"/>
        <w:jc w:val="both"/>
        <w:rPr>
          <w:rFonts w:ascii="黑体" w:eastAsia="黑体" w:hAnsi="黑体"/>
          <w:sz w:val="32"/>
          <w:szCs w:val="32"/>
        </w:rPr>
      </w:pPr>
      <w:r w:rsidRPr="00C947C1">
        <w:rPr>
          <w:rFonts w:ascii="黑体" w:eastAsia="黑体" w:hAnsi="黑体" w:hint="eastAsia"/>
          <w:bCs/>
          <w:color w:val="000000"/>
          <w:sz w:val="32"/>
          <w:szCs w:val="32"/>
        </w:rPr>
        <w:t>权限：</w:t>
      </w:r>
    </w:p>
    <w:p w:rsidR="00FF776F" w:rsidRPr="00C947C1" w:rsidRDefault="00FF776F" w:rsidP="00FF776F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hint="eastAsia"/>
          <w:color w:val="000000"/>
          <w:sz w:val="32"/>
          <w:szCs w:val="32"/>
        </w:rPr>
        <w:t>1、对公司</w:t>
      </w:r>
      <w:r w:rsidR="005D63FF" w:rsidRPr="00C947C1">
        <w:rPr>
          <w:rFonts w:ascii="仿宋" w:eastAsia="仿宋" w:hAnsi="仿宋" w:hint="eastAsia"/>
          <w:color w:val="000000"/>
          <w:sz w:val="32"/>
          <w:szCs w:val="32"/>
        </w:rPr>
        <w:t>经营决策</w:t>
      </w:r>
      <w:r w:rsidRPr="00C947C1">
        <w:rPr>
          <w:rFonts w:ascii="仿宋" w:eastAsia="仿宋" w:hAnsi="仿宋" w:hint="eastAsia"/>
          <w:color w:val="000000"/>
          <w:sz w:val="32"/>
          <w:szCs w:val="32"/>
        </w:rPr>
        <w:t>的建议权</w:t>
      </w:r>
      <w:bookmarkStart w:id="0" w:name="_GoBack"/>
      <w:bookmarkEnd w:id="0"/>
    </w:p>
    <w:p w:rsidR="00FF776F" w:rsidRPr="00C947C1" w:rsidRDefault="00FF776F" w:rsidP="00FF776F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hint="eastAsia"/>
          <w:color w:val="000000"/>
          <w:sz w:val="32"/>
          <w:szCs w:val="32"/>
        </w:rPr>
        <w:t>2、对</w:t>
      </w:r>
      <w:r w:rsidR="005D63FF" w:rsidRPr="00C947C1">
        <w:rPr>
          <w:rFonts w:ascii="仿宋" w:eastAsia="仿宋" w:hAnsi="仿宋" w:hint="eastAsia"/>
          <w:color w:val="000000"/>
          <w:sz w:val="32"/>
          <w:szCs w:val="32"/>
        </w:rPr>
        <w:t>公司各项支出的审批</w:t>
      </w:r>
      <w:r w:rsidRPr="00C947C1">
        <w:rPr>
          <w:rFonts w:ascii="仿宋" w:eastAsia="仿宋" w:hAnsi="仿宋" w:hint="eastAsia"/>
          <w:color w:val="000000"/>
          <w:sz w:val="32"/>
          <w:szCs w:val="32"/>
        </w:rPr>
        <w:t>权</w:t>
      </w:r>
    </w:p>
    <w:p w:rsidR="00FF776F" w:rsidRPr="00C947C1" w:rsidRDefault="00FF776F" w:rsidP="00FF776F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hint="eastAsia"/>
          <w:color w:val="000000"/>
          <w:sz w:val="32"/>
          <w:szCs w:val="32"/>
        </w:rPr>
        <w:t>3、对</w:t>
      </w:r>
      <w:r w:rsidR="005D63FF" w:rsidRPr="00C947C1">
        <w:rPr>
          <w:rFonts w:ascii="仿宋" w:eastAsia="仿宋" w:hAnsi="仿宋" w:hint="eastAsia"/>
          <w:color w:val="000000"/>
          <w:sz w:val="32"/>
          <w:szCs w:val="32"/>
        </w:rPr>
        <w:t>公司财务部门的管理</w:t>
      </w:r>
      <w:r w:rsidRPr="00C947C1">
        <w:rPr>
          <w:rFonts w:ascii="仿宋" w:eastAsia="仿宋" w:hAnsi="仿宋" w:hint="eastAsia"/>
          <w:color w:val="000000"/>
          <w:sz w:val="32"/>
          <w:szCs w:val="32"/>
        </w:rPr>
        <w:t>权</w:t>
      </w:r>
    </w:p>
    <w:p w:rsidR="00FF776F" w:rsidRPr="00C947C1" w:rsidRDefault="00FF776F" w:rsidP="00FF776F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hint="eastAsia"/>
          <w:color w:val="000000"/>
          <w:sz w:val="32"/>
          <w:szCs w:val="32"/>
        </w:rPr>
        <w:t>4、对</w:t>
      </w:r>
      <w:r w:rsidR="005D63FF" w:rsidRPr="00C947C1">
        <w:rPr>
          <w:rFonts w:ascii="仿宋" w:eastAsia="仿宋" w:hAnsi="仿宋" w:hint="eastAsia"/>
          <w:color w:val="000000"/>
          <w:sz w:val="32"/>
          <w:szCs w:val="32"/>
        </w:rPr>
        <w:t>公司各项财务数据的审核权</w:t>
      </w:r>
    </w:p>
    <w:p w:rsidR="00FF776F" w:rsidRPr="00C947C1" w:rsidRDefault="00FF776F" w:rsidP="00FF776F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C947C1">
        <w:rPr>
          <w:rFonts w:ascii="仿宋" w:eastAsia="仿宋" w:hAnsi="仿宋" w:hint="eastAsia"/>
          <w:color w:val="000000"/>
          <w:sz w:val="32"/>
          <w:szCs w:val="32"/>
        </w:rPr>
        <w:t>5、对</w:t>
      </w:r>
      <w:r w:rsidR="005D63FF" w:rsidRPr="00C947C1">
        <w:rPr>
          <w:rFonts w:ascii="仿宋" w:eastAsia="仿宋" w:hAnsi="仿宋" w:hint="eastAsia"/>
          <w:color w:val="000000"/>
          <w:sz w:val="32"/>
          <w:szCs w:val="32"/>
        </w:rPr>
        <w:t>公司各项费用的控制</w:t>
      </w:r>
      <w:r w:rsidRPr="00C947C1">
        <w:rPr>
          <w:rFonts w:ascii="仿宋" w:eastAsia="仿宋" w:hAnsi="仿宋" w:hint="eastAsia"/>
          <w:color w:val="000000"/>
          <w:sz w:val="32"/>
          <w:szCs w:val="32"/>
        </w:rPr>
        <w:t>权</w:t>
      </w:r>
    </w:p>
    <w:p w:rsidR="00252CF7" w:rsidRDefault="00C947C1">
      <w:pPr>
        <w:rPr>
          <w:rFonts w:ascii="黑体" w:eastAsia="黑体" w:hAnsi="黑体" w:hint="eastAsia"/>
          <w:sz w:val="32"/>
          <w:szCs w:val="32"/>
        </w:rPr>
      </w:pPr>
      <w:r w:rsidRPr="00C947C1">
        <w:rPr>
          <w:rFonts w:ascii="黑体" w:eastAsia="黑体" w:hAnsi="黑体" w:hint="eastAsia"/>
          <w:sz w:val="32"/>
          <w:szCs w:val="32"/>
        </w:rPr>
        <w:t>风险点及等级：</w:t>
      </w:r>
    </w:p>
    <w:p w:rsidR="00C947C1" w:rsidRPr="00C947C1" w:rsidRDefault="00C947C1" w:rsidP="00C947C1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C947C1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947C1">
        <w:rPr>
          <w:rFonts w:ascii="仿宋" w:eastAsia="仿宋" w:hAnsi="仿宋"/>
          <w:sz w:val="32"/>
          <w:szCs w:val="32"/>
        </w:rPr>
        <w:t>1</w:t>
      </w:r>
      <w:r w:rsidRPr="00C947C1">
        <w:rPr>
          <w:rFonts w:ascii="仿宋" w:eastAsia="仿宋" w:hAnsi="仿宋" w:hint="eastAsia"/>
          <w:sz w:val="32"/>
          <w:szCs w:val="32"/>
        </w:rPr>
        <w:t>、在资金审批、报销审批时索贿、受贿，超越权限审批。</w:t>
      </w:r>
    </w:p>
    <w:p w:rsidR="00C947C1" w:rsidRPr="00C947C1" w:rsidRDefault="00C947C1" w:rsidP="00C947C1">
      <w:pPr>
        <w:rPr>
          <w:rFonts w:ascii="仿宋" w:eastAsia="仿宋" w:hAnsi="仿宋" w:hint="eastAsia"/>
          <w:b/>
          <w:sz w:val="32"/>
          <w:szCs w:val="32"/>
        </w:rPr>
      </w:pPr>
      <w:r w:rsidRPr="00C947C1">
        <w:rPr>
          <w:rFonts w:ascii="仿宋" w:eastAsia="仿宋" w:hAnsi="仿宋" w:hint="eastAsia"/>
          <w:b/>
          <w:sz w:val="32"/>
          <w:szCs w:val="32"/>
        </w:rPr>
        <w:lastRenderedPageBreak/>
        <w:t>二级风险点：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C947C1">
        <w:rPr>
          <w:rFonts w:ascii="仿宋" w:eastAsia="仿宋" w:hAnsi="仿宋" w:hint="eastAsia"/>
          <w:sz w:val="32"/>
          <w:szCs w:val="32"/>
        </w:rPr>
        <w:t>、接收吃请行为，授意部门人员放宽制度，为他人谋取利益。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C947C1">
        <w:rPr>
          <w:rFonts w:ascii="仿宋" w:eastAsia="仿宋" w:hAnsi="仿宋" w:hint="eastAsia"/>
          <w:sz w:val="32"/>
          <w:szCs w:val="32"/>
        </w:rPr>
        <w:t>、可能存在随意改变税金的用途或虚报税金交纳等不廉洁行为。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C947C1">
        <w:rPr>
          <w:rFonts w:ascii="仿宋" w:eastAsia="仿宋" w:hAnsi="仿宋" w:hint="eastAsia"/>
          <w:sz w:val="32"/>
          <w:szCs w:val="32"/>
        </w:rPr>
        <w:t>、在全面预算考核中，不认真负责，随意性大。</w:t>
      </w:r>
    </w:p>
    <w:p w:rsidR="00C947C1" w:rsidRDefault="00C947C1" w:rsidP="00C947C1">
      <w:pPr>
        <w:rPr>
          <w:rFonts w:ascii="黑体" w:eastAsia="黑体" w:hAnsi="黑体" w:hint="eastAsia"/>
          <w:sz w:val="32"/>
          <w:szCs w:val="32"/>
        </w:rPr>
      </w:pPr>
      <w:r w:rsidRPr="00C947C1">
        <w:rPr>
          <w:rFonts w:ascii="黑体" w:eastAsia="黑体" w:hAnsi="黑体" w:hint="eastAsia"/>
          <w:sz w:val="32"/>
          <w:szCs w:val="32"/>
        </w:rPr>
        <w:t>防控措施：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C947C1">
        <w:rPr>
          <w:rFonts w:ascii="仿宋" w:eastAsia="仿宋" w:hAnsi="仿宋" w:hint="eastAsia"/>
          <w:sz w:val="32"/>
          <w:szCs w:val="32"/>
        </w:rPr>
        <w:t>认真学习和掌握国家相关法规制度，增强法律意识。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C947C1">
        <w:rPr>
          <w:rFonts w:ascii="仿宋" w:eastAsia="仿宋" w:hAnsi="仿宋" w:hint="eastAsia"/>
          <w:sz w:val="32"/>
          <w:szCs w:val="32"/>
        </w:rPr>
        <w:t>熟知本岗位廉洁风险，知其可为和不可为，明确本岗位不可触及的廉洁风险红线。</w:t>
      </w:r>
    </w:p>
    <w:p w:rsidR="00C947C1" w:rsidRPr="00C947C1" w:rsidRDefault="00C947C1" w:rsidP="00C947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C947C1">
        <w:rPr>
          <w:rFonts w:ascii="仿宋" w:eastAsia="仿宋" w:hAnsi="仿宋" w:hint="eastAsia"/>
          <w:sz w:val="32"/>
          <w:szCs w:val="32"/>
        </w:rPr>
        <w:t>严格执行公司内部控制制度，拒绝吃请。</w:t>
      </w:r>
    </w:p>
    <w:p w:rsidR="00C947C1" w:rsidRPr="00C947C1" w:rsidRDefault="00C947C1" w:rsidP="00C947C1">
      <w:pPr>
        <w:rPr>
          <w:rFonts w:ascii="仿宋" w:eastAsia="仿宋" w:hAnsi="仿宋"/>
          <w:sz w:val="32"/>
          <w:szCs w:val="32"/>
        </w:rPr>
      </w:pPr>
    </w:p>
    <w:p w:rsidR="00252CF7" w:rsidRPr="00C947C1" w:rsidRDefault="00252CF7" w:rsidP="00C947C1">
      <w:pPr>
        <w:rPr>
          <w:rFonts w:ascii="仿宋" w:eastAsia="仿宋" w:hAnsi="仿宋"/>
          <w:sz w:val="32"/>
          <w:szCs w:val="32"/>
        </w:rPr>
      </w:pPr>
    </w:p>
    <w:p w:rsidR="00C947C1" w:rsidRPr="00C947C1" w:rsidRDefault="00C947C1">
      <w:pPr>
        <w:rPr>
          <w:rFonts w:ascii="仿宋" w:eastAsia="仿宋" w:hAnsi="仿宋"/>
          <w:sz w:val="32"/>
          <w:szCs w:val="32"/>
        </w:rPr>
      </w:pPr>
    </w:p>
    <w:sectPr w:rsidR="00C947C1" w:rsidRPr="00C947C1" w:rsidSect="0008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8B" w:rsidRDefault="00493C8B" w:rsidP="009A4C81">
      <w:r>
        <w:separator/>
      </w:r>
    </w:p>
  </w:endnote>
  <w:endnote w:type="continuationSeparator" w:id="0">
    <w:p w:rsidR="00493C8B" w:rsidRDefault="00493C8B" w:rsidP="009A4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8B" w:rsidRDefault="00493C8B" w:rsidP="009A4C81">
      <w:r>
        <w:separator/>
      </w:r>
    </w:p>
  </w:footnote>
  <w:footnote w:type="continuationSeparator" w:id="0">
    <w:p w:rsidR="00493C8B" w:rsidRDefault="00493C8B" w:rsidP="009A4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6C8E"/>
    <w:multiLevelType w:val="singleLevel"/>
    <w:tmpl w:val="55FB6C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64B"/>
    <w:rsid w:val="00080B7D"/>
    <w:rsid w:val="00252CF7"/>
    <w:rsid w:val="00493C8B"/>
    <w:rsid w:val="005D63FF"/>
    <w:rsid w:val="00714566"/>
    <w:rsid w:val="008D42DA"/>
    <w:rsid w:val="008D679F"/>
    <w:rsid w:val="009A4C81"/>
    <w:rsid w:val="00BC464B"/>
    <w:rsid w:val="00C947C1"/>
    <w:rsid w:val="00CE59EB"/>
    <w:rsid w:val="00F1795E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C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4C8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4C81"/>
  </w:style>
  <w:style w:type="paragraph" w:customStyle="1" w:styleId="paragraph">
    <w:name w:val="paragraph"/>
    <w:basedOn w:val="a"/>
    <w:rsid w:val="00FF77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常碧侠</dc:creator>
  <cp:keywords/>
  <dc:description/>
  <cp:lastModifiedBy>上官新燕</cp:lastModifiedBy>
  <cp:revision>5</cp:revision>
  <dcterms:created xsi:type="dcterms:W3CDTF">2020-10-10T02:06:00Z</dcterms:created>
  <dcterms:modified xsi:type="dcterms:W3CDTF">2020-11-06T08:13:00Z</dcterms:modified>
</cp:coreProperties>
</file>