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8A" w:rsidRPr="0091798A" w:rsidRDefault="0091798A" w:rsidP="0091798A">
      <w:pPr>
        <w:jc w:val="center"/>
        <w:rPr>
          <w:rFonts w:ascii="黑体" w:eastAsia="黑体" w:hAnsi="黑体"/>
          <w:sz w:val="32"/>
          <w:szCs w:val="32"/>
        </w:rPr>
      </w:pPr>
      <w:r w:rsidRPr="0091798A">
        <w:rPr>
          <w:rFonts w:ascii="黑体" w:eastAsia="黑体" w:hAnsi="黑体"/>
          <w:sz w:val="32"/>
          <w:szCs w:val="32"/>
        </w:rPr>
        <w:t>中共陕西煤业化工物资集团有限公司</w:t>
      </w:r>
      <w:r w:rsidRPr="0091798A">
        <w:rPr>
          <w:rFonts w:ascii="黑体" w:eastAsia="黑体" w:hAnsi="黑体" w:hint="eastAsia"/>
          <w:sz w:val="32"/>
          <w:szCs w:val="32"/>
        </w:rPr>
        <w:t>黄陵分公司委员会</w:t>
      </w:r>
    </w:p>
    <w:p w:rsidR="0091798A" w:rsidRPr="0091798A" w:rsidRDefault="0091798A" w:rsidP="0091798A">
      <w:pPr>
        <w:jc w:val="center"/>
        <w:rPr>
          <w:rFonts w:ascii="黑体" w:eastAsia="黑体" w:hAnsi="黑体"/>
          <w:sz w:val="32"/>
          <w:szCs w:val="32"/>
        </w:rPr>
      </w:pPr>
      <w:r w:rsidRPr="0091798A">
        <w:rPr>
          <w:rFonts w:ascii="黑体" w:eastAsia="黑体" w:hAnsi="黑体"/>
          <w:sz w:val="32"/>
          <w:szCs w:val="32"/>
        </w:rPr>
        <w:t>2022 年党风廉政建设和纪检监察工作要点</w:t>
      </w:r>
    </w:p>
    <w:p w:rsidR="0091798A" w:rsidRDefault="0091798A" w:rsidP="0091798A">
      <w:pPr>
        <w:rPr>
          <w:rFonts w:ascii="仿宋" w:eastAsia="仿宋" w:hAnsi="仿宋"/>
          <w:sz w:val="32"/>
          <w:szCs w:val="32"/>
        </w:rPr>
      </w:pPr>
    </w:p>
    <w:p w:rsidR="007D4C33" w:rsidRDefault="0091798A" w:rsidP="007D4C33">
      <w:pPr>
        <w:ind w:firstLine="645"/>
        <w:rPr>
          <w:rFonts w:ascii="仿宋" w:eastAsia="仿宋" w:hAnsi="仿宋"/>
          <w:sz w:val="32"/>
          <w:szCs w:val="32"/>
        </w:rPr>
      </w:pPr>
      <w:r w:rsidRPr="0091798A">
        <w:rPr>
          <w:rFonts w:ascii="仿宋" w:eastAsia="仿宋" w:hAnsi="仿宋"/>
          <w:sz w:val="32"/>
          <w:szCs w:val="32"/>
        </w:rPr>
        <w:t>2022 年将召开党的二十大，也是实施“十四五”规划的关键一年。今年党风廉政建设和纪检监察工作的总体要求是：要以习近平新时代中国特色社会主义思想为指导，全面贯彻落实党的十九大和十九届六次全会精神，省纪委六次全会、</w:t>
      </w:r>
      <w:r w:rsidR="007D4C33">
        <w:rPr>
          <w:rFonts w:ascii="仿宋" w:eastAsia="仿宋" w:hAnsi="仿宋" w:hint="eastAsia"/>
          <w:sz w:val="32"/>
          <w:szCs w:val="32"/>
        </w:rPr>
        <w:t>陕煤和物资</w:t>
      </w:r>
      <w:r w:rsidRPr="0091798A">
        <w:rPr>
          <w:rFonts w:ascii="仿宋" w:eastAsia="仿宋" w:hAnsi="仿宋"/>
          <w:sz w:val="32"/>
          <w:szCs w:val="32"/>
        </w:rPr>
        <w:t xml:space="preserve">集团党建暨党风廉政建设和纪检监察工作会精神，增强“四个意识”、坚定“四个自信”、做到“两个维护”，坚持稳中求进工作总基调，立足新发展阶段，完整、准确、全面贯彻新发展理念，构建新发展格局，推动高质量发展，自觉把握和运用党的百年奋斗历史经验，弘扬伟大建党精神， 永葆自我革命精神，坚持全面从严治党战略方针，坚定不移将党风廉政建设和反腐败斗争进行到底，持续深化不敢腐、不能腐、不想腐一体推进，惩治震慑、制度约束、提高觉悟一体发力，努力取得更大防治成效，加强纪检监察干部队伍建设，更好发挥监督保障执行、促进完善发展作用，以优异成绩迎接党的二十大胜利召开。 </w:t>
      </w:r>
    </w:p>
    <w:p w:rsidR="007D4C33" w:rsidRPr="007D4C33" w:rsidRDefault="0091798A" w:rsidP="007D4C33">
      <w:pPr>
        <w:ind w:firstLine="645"/>
        <w:rPr>
          <w:rFonts w:ascii="黑体" w:eastAsia="黑体" w:hAnsi="黑体"/>
          <w:sz w:val="32"/>
          <w:szCs w:val="32"/>
        </w:rPr>
      </w:pPr>
      <w:r w:rsidRPr="007D4C33">
        <w:rPr>
          <w:rFonts w:ascii="黑体" w:eastAsia="黑体" w:hAnsi="黑体"/>
          <w:sz w:val="32"/>
          <w:szCs w:val="32"/>
        </w:rPr>
        <w:t xml:space="preserve">一、深入学习贯彻党的十九届中央纪委六次全会精神，推动政治监督具体化常态化 </w:t>
      </w:r>
    </w:p>
    <w:p w:rsidR="007D4C33" w:rsidRDefault="0091798A" w:rsidP="007D4C33">
      <w:pPr>
        <w:ind w:firstLine="645"/>
        <w:rPr>
          <w:rFonts w:ascii="仿宋" w:eastAsia="仿宋" w:hAnsi="仿宋"/>
          <w:sz w:val="32"/>
          <w:szCs w:val="32"/>
        </w:rPr>
      </w:pPr>
      <w:r w:rsidRPr="0091798A">
        <w:rPr>
          <w:rFonts w:ascii="仿宋" w:eastAsia="仿宋" w:hAnsi="仿宋"/>
          <w:sz w:val="32"/>
          <w:szCs w:val="32"/>
        </w:rPr>
        <w:t xml:space="preserve">（一）深入学习习近平新时代中国特色社会主义思想， 深化运用党的自我革命历史经验，巩固拓展党史学习教育成 </w:t>
      </w:r>
      <w:r w:rsidRPr="0091798A">
        <w:rPr>
          <w:rFonts w:ascii="仿宋" w:eastAsia="仿宋" w:hAnsi="仿宋"/>
          <w:sz w:val="32"/>
          <w:szCs w:val="32"/>
        </w:rPr>
        <w:lastRenderedPageBreak/>
        <w:t>果。充分利用党委理论中心组学习、专题培训研讨、党员自 学等形式，</w:t>
      </w:r>
      <w:r w:rsidR="007D4C33">
        <w:rPr>
          <w:rFonts w:ascii="仿宋" w:eastAsia="仿宋" w:hAnsi="仿宋"/>
          <w:sz w:val="32"/>
          <w:szCs w:val="32"/>
        </w:rPr>
        <w:t>进一步教育好、宣传好、引导好</w:t>
      </w:r>
      <w:r w:rsidRPr="0091798A">
        <w:rPr>
          <w:rFonts w:ascii="仿宋" w:eastAsia="仿宋" w:hAnsi="仿宋"/>
          <w:sz w:val="32"/>
          <w:szCs w:val="32"/>
        </w:rPr>
        <w:t>党员干部学通弄懂做实习近平新时代中国特色社会主义思想，全面领会党的十九届六中全会、中纪委六次全会精神，做到始终坚持正确的政治方向，知责于心、担责于身、履责于行。紧盯“关键少数”，加强对“一把手”和领导班子落实全面从严治党责任、执行民主集中制、依规依法履职用权等情况的监督，努力营造风清气正的政治环境做出应有的贡献。</w:t>
      </w:r>
    </w:p>
    <w:p w:rsidR="00632B54" w:rsidRDefault="0091798A" w:rsidP="007D4C33">
      <w:pPr>
        <w:ind w:firstLine="645"/>
        <w:rPr>
          <w:rFonts w:ascii="仿宋" w:eastAsia="仿宋" w:hAnsi="仿宋"/>
          <w:sz w:val="32"/>
          <w:szCs w:val="32"/>
        </w:rPr>
      </w:pPr>
      <w:r w:rsidRPr="0091798A">
        <w:rPr>
          <w:rFonts w:ascii="仿宋" w:eastAsia="仿宋" w:hAnsi="仿宋"/>
          <w:sz w:val="32"/>
          <w:szCs w:val="32"/>
        </w:rPr>
        <w:t>（二）自觉践行“两个维护”，坚持把党的政治建设贯 彻落实到监督公司各项重要工作中去，落实到纪检监察工作 各个方面。加强对落实党中央重大决策部署、党对国有企业 的领导、企业重大改革举措、推动高质量发展情况的监督检 查，加强对党的十九届六中全会、中省纪委六次全会、</w:t>
      </w:r>
      <w:r w:rsidR="007D4C33">
        <w:rPr>
          <w:rFonts w:ascii="仿宋" w:eastAsia="仿宋" w:hAnsi="仿宋" w:hint="eastAsia"/>
          <w:sz w:val="32"/>
          <w:szCs w:val="32"/>
        </w:rPr>
        <w:t>陕煤和物资</w:t>
      </w:r>
      <w:r w:rsidRPr="0091798A">
        <w:rPr>
          <w:rFonts w:ascii="仿宋" w:eastAsia="仿宋" w:hAnsi="仿宋"/>
          <w:sz w:val="32"/>
          <w:szCs w:val="32"/>
        </w:rPr>
        <w:t>集团党建暨党风廉政建设和纪检监察工作会等重要 部署落实情况的监督检查，加强对社会贸易业务重大风险防范化解、区域物流智慧化建设提升发展等重要工作的监督检查，推动重大决策和措施落实落地，确保不偏向、不变通、不走样，保障公司党建和经营工作目标的顺利实现。</w:t>
      </w:r>
    </w:p>
    <w:p w:rsidR="00632B54" w:rsidRDefault="00632B54" w:rsidP="007D4C33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二、强化专责监督，促进</w:t>
      </w:r>
      <w:r w:rsidR="0091798A" w:rsidRPr="00632B54">
        <w:rPr>
          <w:rFonts w:ascii="黑体" w:eastAsia="黑体" w:hAnsi="黑体"/>
          <w:sz w:val="32"/>
          <w:szCs w:val="32"/>
        </w:rPr>
        <w:t xml:space="preserve">党员干部依规用权 </w:t>
      </w:r>
    </w:p>
    <w:p w:rsidR="00632B54" w:rsidRDefault="0091798A" w:rsidP="007D4C33">
      <w:pPr>
        <w:ind w:firstLine="645"/>
        <w:rPr>
          <w:rFonts w:ascii="仿宋" w:eastAsia="仿宋" w:hAnsi="仿宋"/>
          <w:sz w:val="32"/>
          <w:szCs w:val="32"/>
        </w:rPr>
      </w:pPr>
      <w:r w:rsidRPr="0091798A">
        <w:rPr>
          <w:rFonts w:ascii="仿宋" w:eastAsia="仿宋" w:hAnsi="仿宋"/>
          <w:sz w:val="32"/>
          <w:szCs w:val="32"/>
        </w:rPr>
        <w:t>（三）进一步强化日常专责监督。把贯彻落实习近平总 书记重要指示精神</w:t>
      </w:r>
      <w:r w:rsidR="00632B54">
        <w:rPr>
          <w:rFonts w:ascii="仿宋" w:eastAsia="仿宋" w:hAnsi="仿宋" w:hint="eastAsia"/>
          <w:sz w:val="32"/>
          <w:szCs w:val="32"/>
        </w:rPr>
        <w:t>、物资集团和公司</w:t>
      </w:r>
      <w:r w:rsidRPr="0091798A">
        <w:rPr>
          <w:rFonts w:ascii="仿宋" w:eastAsia="仿宋" w:hAnsi="仿宋"/>
          <w:sz w:val="32"/>
          <w:szCs w:val="32"/>
        </w:rPr>
        <w:t>各项决策部署作为重大政治责任, 持续净化政治生态。发挥专责监督作用，促进党</w:t>
      </w:r>
      <w:r w:rsidRPr="0091798A">
        <w:rPr>
          <w:rFonts w:ascii="仿宋" w:eastAsia="仿宋" w:hAnsi="仿宋"/>
          <w:sz w:val="32"/>
          <w:szCs w:val="32"/>
        </w:rPr>
        <w:lastRenderedPageBreak/>
        <w:t>内监督和其他监督贯通协同。认真落实任前廉政考察、述职述廉民主评议、</w:t>
      </w:r>
      <w:r w:rsidR="00632B54">
        <w:rPr>
          <w:rFonts w:ascii="仿宋" w:eastAsia="仿宋" w:hAnsi="仿宋" w:hint="eastAsia"/>
          <w:sz w:val="32"/>
          <w:szCs w:val="32"/>
        </w:rPr>
        <w:t>组织生活</w:t>
      </w:r>
      <w:r w:rsidRPr="0091798A">
        <w:rPr>
          <w:rFonts w:ascii="仿宋" w:eastAsia="仿宋" w:hAnsi="仿宋"/>
          <w:sz w:val="32"/>
          <w:szCs w:val="32"/>
        </w:rPr>
        <w:t xml:space="preserve">会、个人重大事项报告、管理考核、廉政谈心、岗位廉洁风险防控等常态化监督举措，切实加强对公司党员领导干部的监督，着力防范化解重大廉洁风险。 </w:t>
      </w:r>
    </w:p>
    <w:p w:rsidR="00632B54" w:rsidRDefault="0091798A" w:rsidP="00632B5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1798A">
        <w:rPr>
          <w:rFonts w:ascii="仿宋" w:eastAsia="仿宋" w:hAnsi="仿宋"/>
          <w:sz w:val="32"/>
          <w:szCs w:val="32"/>
        </w:rPr>
        <w:t xml:space="preserve">（四）进一步强化对下监督。进一步加强公司纪委对下 级党组织和纪检监察组织的监督。持续紧盯“关键少数”、 “关键岗位”，围绕权力运行“关键环节”，精准用好“四种形态”，及时提示提醒，教育大多数，惩处极少数，促进各级党员干部廉洁从业、担当作为。 </w:t>
      </w:r>
    </w:p>
    <w:p w:rsidR="000B1465" w:rsidRDefault="0091798A" w:rsidP="00632B5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1798A">
        <w:rPr>
          <w:rFonts w:ascii="仿宋" w:eastAsia="仿宋" w:hAnsi="仿宋"/>
          <w:sz w:val="32"/>
          <w:szCs w:val="32"/>
        </w:rPr>
        <w:t xml:space="preserve">（五）进一步强化问责工作。聚焦管党治党政治责任， 针对突出问题，加大问责力度。要防止问责不力与问责泛化、 简单化等问题，提高问责的精准性、实效性。要深入学习贯 彻《中华人民共和国公职人员政务处分法》《纪检监察机关 处理检举控告工作规则》，认真落实“三个区分开来”，既要严肃查处不作为、乱作为、失职渎职的现象，也要查处恶意举报、诬告陷害的问题。对受到诬告陷害的，要及时做好澄清反馈工作，为敢于担当尽责的干部容错纠错，进一步调动干部干事创业的积极性。要坚持问题导向，及时发现重大隐患，用好纪检监察建议，及时明确整改要求，督促建章立制、堵塞漏洞，防范未然。 </w:t>
      </w:r>
    </w:p>
    <w:p w:rsidR="000B1465" w:rsidRDefault="0091798A" w:rsidP="00632B5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1798A">
        <w:rPr>
          <w:rFonts w:ascii="仿宋" w:eastAsia="仿宋" w:hAnsi="仿宋"/>
          <w:sz w:val="32"/>
          <w:szCs w:val="32"/>
        </w:rPr>
        <w:t xml:space="preserve">（六）深化“企廉网”平台监督功能。充分发挥“企廉 网”作为党务企务公开重要载体，实行民主监督重要方式的 </w:t>
      </w:r>
      <w:r w:rsidRPr="0091798A">
        <w:rPr>
          <w:rFonts w:ascii="仿宋" w:eastAsia="仿宋" w:hAnsi="仿宋"/>
          <w:sz w:val="32"/>
          <w:szCs w:val="32"/>
        </w:rPr>
        <w:lastRenderedPageBreak/>
        <w:t xml:space="preserve">作用，持续深化“企廉网”建设，认真做好运营管理，进一 步发挥“企廉网”网络体系的综合监督作用。不断巩固企廉网建设推进成果，着力形成效果突出，受众广泛、监督有效，切实发挥全网共享、全员参与的监督效能。 </w:t>
      </w:r>
    </w:p>
    <w:p w:rsidR="000B1465" w:rsidRDefault="0091798A" w:rsidP="00632B5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1798A">
        <w:rPr>
          <w:rFonts w:ascii="仿宋" w:eastAsia="仿宋" w:hAnsi="仿宋"/>
          <w:sz w:val="32"/>
          <w:szCs w:val="32"/>
        </w:rPr>
        <w:t xml:space="preserve">（七）持续推进岗位廉洁风险防控管理工作。在巩固提 高的基础上，常态化推进岗位廉洁风险防控管理工作在机关、 在基层走深走实，在识别发现、提醒防范、纠正惩处、完善 制度的闭环运营中助力公司良性健康持续发展。 </w:t>
      </w:r>
    </w:p>
    <w:p w:rsidR="000B1465" w:rsidRDefault="0091798A" w:rsidP="00632B5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B1465">
        <w:rPr>
          <w:rFonts w:ascii="黑体" w:eastAsia="黑体" w:hAnsi="黑体"/>
          <w:sz w:val="32"/>
          <w:szCs w:val="32"/>
        </w:rPr>
        <w:t>三、积极发挥协助职能，推动党风廉政建设责任制落地 落实</w:t>
      </w:r>
      <w:r w:rsidRPr="0091798A">
        <w:rPr>
          <w:rFonts w:ascii="仿宋" w:eastAsia="仿宋" w:hAnsi="仿宋"/>
          <w:sz w:val="32"/>
          <w:szCs w:val="32"/>
        </w:rPr>
        <w:t xml:space="preserve"> </w:t>
      </w:r>
    </w:p>
    <w:p w:rsidR="000B1465" w:rsidRDefault="0091798A" w:rsidP="00632B5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1798A">
        <w:rPr>
          <w:rFonts w:ascii="仿宋" w:eastAsia="仿宋" w:hAnsi="仿宋"/>
          <w:sz w:val="32"/>
          <w:szCs w:val="32"/>
        </w:rPr>
        <w:t>（八）要协助党委抓好常规性工作，做好公司党风廉政 建设和纪检监察工作的年初安排部署、日常督促检查、年末 检查考核</w:t>
      </w:r>
      <w:r w:rsidR="000B1465">
        <w:rPr>
          <w:rFonts w:ascii="仿宋" w:eastAsia="仿宋" w:hAnsi="仿宋"/>
          <w:sz w:val="32"/>
          <w:szCs w:val="32"/>
        </w:rPr>
        <w:t>3</w:t>
      </w:r>
      <w:r w:rsidRPr="0091798A">
        <w:rPr>
          <w:rFonts w:ascii="仿宋" w:eastAsia="仿宋" w:hAnsi="仿宋"/>
          <w:sz w:val="32"/>
          <w:szCs w:val="32"/>
        </w:rPr>
        <w:t>个关键环节的闭环，及时协助做好年度任务目标 分解管理，促进各项任务落细落实。要协助党委健全全面从 严治党规章制度，根据本年度主要任务和工作部署，完善主 体责任清单、监督责任清单，推动党委、纪委履责情况记实 管理规范化。积极推进大监督体系建设，进一步形成监督合 力，不断提高监督的效率和效力。积极协助党委落实巡视巡 察整改主体责任，推动常态化落实公司问题整改长效机制， 不断巩固工作成效，促进公司全面从严治党迈上新台阶。</w:t>
      </w:r>
    </w:p>
    <w:p w:rsidR="000B1465" w:rsidRDefault="0091798A" w:rsidP="00632B5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1798A">
        <w:rPr>
          <w:rFonts w:ascii="仿宋" w:eastAsia="仿宋" w:hAnsi="仿宋"/>
          <w:sz w:val="32"/>
          <w:szCs w:val="32"/>
        </w:rPr>
        <w:t xml:space="preserve">（九）要坚守纪委主责主业，聚焦监督执纪问责，严守 职责边界，推动党委履行好主体责任。要增强纪委的协作配 </w:t>
      </w:r>
      <w:r w:rsidRPr="0091798A">
        <w:rPr>
          <w:rFonts w:ascii="仿宋" w:eastAsia="仿宋" w:hAnsi="仿宋"/>
          <w:sz w:val="32"/>
          <w:szCs w:val="32"/>
        </w:rPr>
        <w:lastRenderedPageBreak/>
        <w:t xml:space="preserve">合意识，为党委履行主体责任提供有效载体、当好参谋助手， 推动党委主体责任、书记第一责任人责任和纪委监督责任贯 通协同、形成合力。按照责任制分工，要不断强化教育的力 度和深度，增强领导班子成员的党内法规意识、敬畏意识、责任意识，党风廉政建设“一岗双责”意识，促使领导人员切实做到履职尽责，推动党风廉政建设工作全面落实。要根据近年来党中央对国有企业全面从严治党的新要求，持续推进党风廉政建设有关制度和纪检监察制度建设，做好对公司相关制度的梳理、修订和完善，保障公司党风廉政建设和纪检监察工作的制度化和规范化。 </w:t>
      </w:r>
    </w:p>
    <w:p w:rsidR="00C333F6" w:rsidRPr="00C333F6" w:rsidRDefault="0091798A" w:rsidP="00632B5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333F6">
        <w:rPr>
          <w:rFonts w:ascii="黑体" w:eastAsia="黑体" w:hAnsi="黑体"/>
          <w:sz w:val="32"/>
          <w:szCs w:val="32"/>
        </w:rPr>
        <w:t xml:space="preserve">四、加强纪律审查工作，着力形成法纪震慑警示效果 </w:t>
      </w:r>
    </w:p>
    <w:p w:rsidR="00C333F6" w:rsidRDefault="0091798A" w:rsidP="00632B5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1798A">
        <w:rPr>
          <w:rFonts w:ascii="仿宋" w:eastAsia="仿宋" w:hAnsi="仿宋"/>
          <w:sz w:val="32"/>
          <w:szCs w:val="32"/>
        </w:rPr>
        <w:t>（十）落实中、省纪委监委、</w:t>
      </w:r>
      <w:r w:rsidR="00C333F6">
        <w:rPr>
          <w:rFonts w:ascii="仿宋" w:eastAsia="仿宋" w:hAnsi="仿宋" w:hint="eastAsia"/>
          <w:sz w:val="32"/>
          <w:szCs w:val="32"/>
        </w:rPr>
        <w:t>陕煤和物资</w:t>
      </w:r>
      <w:r w:rsidRPr="0091798A">
        <w:rPr>
          <w:rFonts w:ascii="仿宋" w:eastAsia="仿宋" w:hAnsi="仿宋"/>
          <w:sz w:val="32"/>
          <w:szCs w:val="32"/>
        </w:rPr>
        <w:t>集团纪委关于反腐败工作的要求和部署，保持反对和惩治腐败的强大力量常在，坚定不移把反腐败斗争推向纵深。主动应对反腐败斗争新形势</w:t>
      </w:r>
      <w:r w:rsidR="00C333F6">
        <w:rPr>
          <w:rFonts w:ascii="仿宋" w:eastAsia="仿宋" w:hAnsi="仿宋" w:hint="eastAsia"/>
          <w:sz w:val="32"/>
          <w:szCs w:val="32"/>
        </w:rPr>
        <w:t>、</w:t>
      </w:r>
      <w:r w:rsidRPr="0091798A">
        <w:rPr>
          <w:rFonts w:ascii="仿宋" w:eastAsia="仿宋" w:hAnsi="仿宋"/>
          <w:sz w:val="32"/>
          <w:szCs w:val="32"/>
        </w:rPr>
        <w:t>新挑战，坚决防范和查处“七个有之”问题，对公司年轻干部从严教育管理监督，对常态化疫情防控情况进行监督检查，对公司助力脱贫攻坚中扶贫项目资金管理使用等情况进行持续监督。</w:t>
      </w:r>
    </w:p>
    <w:p w:rsidR="00C333F6" w:rsidRDefault="0091798A" w:rsidP="00632B5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1798A">
        <w:rPr>
          <w:rFonts w:ascii="仿宋" w:eastAsia="仿宋" w:hAnsi="仿宋"/>
          <w:sz w:val="32"/>
          <w:szCs w:val="32"/>
        </w:rPr>
        <w:t>（十</w:t>
      </w:r>
      <w:r w:rsidR="00C333F6">
        <w:rPr>
          <w:rFonts w:ascii="仿宋" w:eastAsia="仿宋" w:hAnsi="仿宋" w:hint="eastAsia"/>
          <w:sz w:val="32"/>
          <w:szCs w:val="32"/>
        </w:rPr>
        <w:t>一</w:t>
      </w:r>
      <w:r w:rsidRPr="0091798A">
        <w:rPr>
          <w:rFonts w:ascii="仿宋" w:eastAsia="仿宋" w:hAnsi="仿宋"/>
          <w:sz w:val="32"/>
          <w:szCs w:val="32"/>
        </w:rPr>
        <w:t>）提高发现问题线索的能力。加大对公司举报电话、电子邮箱、企廉网等举报渠道的公示范围和力度，通过拓宽和畅通信访举报渠道，引导职工群众从“不懂”到“懂”转变，充分发挥职工的民主监督作用。进一步提升自主发现</w:t>
      </w:r>
      <w:r w:rsidRPr="0091798A">
        <w:rPr>
          <w:rFonts w:ascii="仿宋" w:eastAsia="仿宋" w:hAnsi="仿宋"/>
          <w:sz w:val="32"/>
          <w:szCs w:val="32"/>
        </w:rPr>
        <w:lastRenderedPageBreak/>
        <w:t xml:space="preserve">违规违纪问题的本领，通过谈心谈话制度、社会贸易风险防控、岗位廉洁风险防控管理等各类风险防控机制，着力发现问题线索，及时查处违纪违规问题，做到早发现早提醒早惩处早防范。 </w:t>
      </w:r>
    </w:p>
    <w:p w:rsidR="00C333F6" w:rsidRDefault="00C333F6" w:rsidP="00632B5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（十</w:t>
      </w:r>
      <w:r>
        <w:rPr>
          <w:rFonts w:ascii="仿宋" w:eastAsia="仿宋" w:hAnsi="仿宋" w:hint="eastAsia"/>
          <w:sz w:val="32"/>
          <w:szCs w:val="32"/>
        </w:rPr>
        <w:t>二</w:t>
      </w:r>
      <w:r w:rsidR="0091798A" w:rsidRPr="0091798A">
        <w:rPr>
          <w:rFonts w:ascii="仿宋" w:eastAsia="仿宋" w:hAnsi="仿宋"/>
          <w:sz w:val="32"/>
          <w:szCs w:val="32"/>
        </w:rPr>
        <w:t xml:space="preserve">）突出纪律审查重点，着力查处靠企吃企、设租 寻租、关联交易、贪污受贿、内外勾结侵吞国有资产等问题， 着力查处违反六项纪律、利益输送、失职渎职、滥用职权造 成国有资产严重流失的案件。督促各级领导人员严格执行领 导干部配偶、子女及其配偶经商办企业有关规定。 </w:t>
      </w:r>
    </w:p>
    <w:p w:rsidR="00C333F6" w:rsidRDefault="00C333F6" w:rsidP="00632B5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（十</w:t>
      </w:r>
      <w:r>
        <w:rPr>
          <w:rFonts w:ascii="仿宋" w:eastAsia="仿宋" w:hAnsi="仿宋" w:hint="eastAsia"/>
          <w:sz w:val="32"/>
          <w:szCs w:val="32"/>
        </w:rPr>
        <w:t>三</w:t>
      </w:r>
      <w:r w:rsidR="0091798A" w:rsidRPr="0091798A">
        <w:rPr>
          <w:rFonts w:ascii="仿宋" w:eastAsia="仿宋" w:hAnsi="仿宋"/>
          <w:sz w:val="32"/>
          <w:szCs w:val="32"/>
        </w:rPr>
        <w:t xml:space="preserve">）充分发挥纪律审查的治本作用。坚持用不敢腐、 不能腐、不想腐的一体化理念、思路和方法推进公司反腐败 工作，深化“四种形态”运用机制，深化以案促改。对查办 的每一件案件，要做到剖析麻雀，分析原因，提出纪委监察 建议，督促问题整改，健全有关制度；对典型案件，要适时 组织开展警示教育，发挥查处一人、警示一片的教育震慑作 用，形成让人不敢腐的办案效果，推动以案促改制度化常态 化。 </w:t>
      </w:r>
    </w:p>
    <w:p w:rsidR="00C333F6" w:rsidRDefault="0091798A" w:rsidP="00632B5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333F6">
        <w:rPr>
          <w:rFonts w:ascii="黑体" w:eastAsia="黑体" w:hAnsi="黑体"/>
          <w:sz w:val="32"/>
          <w:szCs w:val="32"/>
        </w:rPr>
        <w:t xml:space="preserve">五、持续巩固中央八项规定精神堤坝，坚持不懈纠治 “四风” </w:t>
      </w:r>
    </w:p>
    <w:p w:rsidR="00C333F6" w:rsidRDefault="00C333F6" w:rsidP="00632B5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（十</w:t>
      </w:r>
      <w:r>
        <w:rPr>
          <w:rFonts w:ascii="仿宋" w:eastAsia="仿宋" w:hAnsi="仿宋" w:hint="eastAsia"/>
          <w:sz w:val="32"/>
          <w:szCs w:val="32"/>
        </w:rPr>
        <w:t>四</w:t>
      </w:r>
      <w:r w:rsidR="0091798A" w:rsidRPr="0091798A">
        <w:rPr>
          <w:rFonts w:ascii="仿宋" w:eastAsia="仿宋" w:hAnsi="仿宋"/>
          <w:sz w:val="32"/>
          <w:szCs w:val="32"/>
        </w:rPr>
        <w:t>）要密切关注“四风”苗头性、倾向性、隐蔽性 问题，从讲政治的高度坚决整治“四风”问题，从领导班子和党员领导干部抓起改起。坚决纠治影响党中央决策部署和</w:t>
      </w:r>
      <w:r w:rsidR="0091798A" w:rsidRPr="0091798A">
        <w:rPr>
          <w:rFonts w:ascii="仿宋" w:eastAsia="仿宋" w:hAnsi="仿宋"/>
          <w:sz w:val="32"/>
          <w:szCs w:val="32"/>
        </w:rPr>
        <w:lastRenderedPageBreak/>
        <w:t xml:space="preserve">上级决定规定贯彻落实、漠视侵害职工利益、加重基层负担的形式主义、官僚主义，严格落实上级规定，减少文山会海，减少会议次数、减少发文数量，提高会议效率和文件质量。深入整治损害党的形象和公司形象、职工反映强烈的享乐主义和奢靡之风，加强对公务接待、职工用餐等过程中奢侈浪费现象的监督检查，加强对公款购烟、公款购置高档酒和天价茶的监督检查，教育引导党员干部坚决反对特权思想和特权行为，严格管好家属子女，严格家风家教，牢固树立过紧日子的思想。严肃查处不尊重规律、不尊重客观实际和职工需求的乱作为问题以及推诿扯皮、玩忽职守、不思进取的不作为问题。 </w:t>
      </w:r>
    </w:p>
    <w:p w:rsidR="00C333F6" w:rsidRDefault="00C333F6" w:rsidP="00632B5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（十</w:t>
      </w:r>
      <w:r>
        <w:rPr>
          <w:rFonts w:ascii="仿宋" w:eastAsia="仿宋" w:hAnsi="仿宋" w:hint="eastAsia"/>
          <w:sz w:val="32"/>
          <w:szCs w:val="32"/>
        </w:rPr>
        <w:t>五</w:t>
      </w:r>
      <w:r w:rsidR="0091798A" w:rsidRPr="0091798A">
        <w:rPr>
          <w:rFonts w:ascii="仿宋" w:eastAsia="仿宋" w:hAnsi="仿宋"/>
          <w:sz w:val="32"/>
          <w:szCs w:val="32"/>
        </w:rPr>
        <w:t>）要坚持以“三公费用”月报制度为抓手，不定 期抽查检查各单位财务报销凭证，着力发现问题线索，严查 公车私用、私车公养、违规超标准接待、违规报销、违规发 放奖金补贴等问题。坚持抓好节日期间纠治“四风”工作以 及对违规收送礼金问题的纠治工作，严防不正之风滋生和反 弹回潮，进一步巩固公司风清气正的政治环境。</w:t>
      </w:r>
    </w:p>
    <w:p w:rsidR="00C333F6" w:rsidRDefault="0091798A" w:rsidP="00632B5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333F6">
        <w:rPr>
          <w:rFonts w:ascii="黑体" w:eastAsia="黑体" w:hAnsi="黑体"/>
          <w:sz w:val="32"/>
          <w:szCs w:val="32"/>
        </w:rPr>
        <w:t>六、加强反腐倡廉教育和廉洁文化建设，营造干净干事 的廉洁从业氛围</w:t>
      </w:r>
      <w:r w:rsidRPr="0091798A">
        <w:rPr>
          <w:rFonts w:ascii="仿宋" w:eastAsia="仿宋" w:hAnsi="仿宋"/>
          <w:sz w:val="32"/>
          <w:szCs w:val="32"/>
        </w:rPr>
        <w:t xml:space="preserve"> </w:t>
      </w:r>
    </w:p>
    <w:p w:rsidR="0032040B" w:rsidRDefault="0032040B" w:rsidP="00632B5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（十</w:t>
      </w:r>
      <w:r>
        <w:rPr>
          <w:rFonts w:ascii="仿宋" w:eastAsia="仿宋" w:hAnsi="仿宋" w:hint="eastAsia"/>
          <w:sz w:val="32"/>
          <w:szCs w:val="32"/>
        </w:rPr>
        <w:t>六</w:t>
      </w:r>
      <w:r w:rsidR="0091798A" w:rsidRPr="0091798A">
        <w:rPr>
          <w:rFonts w:ascii="仿宋" w:eastAsia="仿宋" w:hAnsi="仿宋"/>
          <w:sz w:val="32"/>
          <w:szCs w:val="32"/>
        </w:rPr>
        <w:t xml:space="preserve">）要持续扎实开展反腐倡廉教育。大力学习宣贯 习近平新时代中国特色社会主义思想和反腐败工作有关论 述，持续巩固党史学习教育成果，不断增强担当精神，不断 </w:t>
      </w:r>
      <w:r w:rsidR="0091798A" w:rsidRPr="0091798A">
        <w:rPr>
          <w:rFonts w:ascii="仿宋" w:eastAsia="仿宋" w:hAnsi="仿宋"/>
          <w:sz w:val="32"/>
          <w:szCs w:val="32"/>
        </w:rPr>
        <w:lastRenderedPageBreak/>
        <w:t xml:space="preserve">改进思想作风，牢固树立全面履行管党治党政治责任等要求。 要针对公司党员干部定期开展形势任务教育，强化党员干部 作风教育，加大违纪案例警示教育。认真组织好主题宣传教 育月活动，抓好对十九届中央纪委六次全会、省纪委、国资 </w:t>
      </w:r>
      <w:r>
        <w:rPr>
          <w:rFonts w:ascii="仿宋" w:eastAsia="仿宋" w:hAnsi="仿宋"/>
          <w:sz w:val="32"/>
          <w:szCs w:val="32"/>
        </w:rPr>
        <w:t>委</w:t>
      </w:r>
      <w:r>
        <w:rPr>
          <w:rFonts w:ascii="仿宋" w:eastAsia="仿宋" w:hAnsi="仿宋" w:hint="eastAsia"/>
          <w:sz w:val="32"/>
          <w:szCs w:val="32"/>
        </w:rPr>
        <w:t>、陕煤和物资</w:t>
      </w:r>
      <w:r w:rsidR="0091798A" w:rsidRPr="0091798A">
        <w:rPr>
          <w:rFonts w:ascii="仿宋" w:eastAsia="仿宋" w:hAnsi="仿宋"/>
          <w:sz w:val="32"/>
          <w:szCs w:val="32"/>
        </w:rPr>
        <w:t>集团有关会议、公司党政有关党风廉政和反腐败工作精神的宣贯。进一步加强党纪党规宣传教育，适时组织学习《中国共产党纪律检查委员会工作条例》《集团公司政纪处分暂行规定》《进一步贯彻落实中央“八项规定”精神实施办法》《物资采购人员廉洁从业若干规定》等的再学习再宣传活动，通过答题竞赛、知识测试等形式不断巩固学习质量和学习成果，着力促进各级党员干部依规用权、廉洁从业的自觉性，切实增强党员干部的责任意识、法纪意识和廉洁意识，一体推进不敢腐、不能腐、不想腐的制度机制。</w:t>
      </w:r>
    </w:p>
    <w:p w:rsidR="0032040B" w:rsidRDefault="0032040B" w:rsidP="00632B5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（十</w:t>
      </w:r>
      <w:r>
        <w:rPr>
          <w:rFonts w:ascii="仿宋" w:eastAsia="仿宋" w:hAnsi="仿宋" w:hint="eastAsia"/>
          <w:sz w:val="32"/>
          <w:szCs w:val="32"/>
        </w:rPr>
        <w:t>七</w:t>
      </w:r>
      <w:r w:rsidR="0091798A" w:rsidRPr="0091798A">
        <w:rPr>
          <w:rFonts w:ascii="仿宋" w:eastAsia="仿宋" w:hAnsi="仿宋"/>
          <w:sz w:val="32"/>
          <w:szCs w:val="32"/>
        </w:rPr>
        <w:t>）深入推进廉洁文化建设。认真落实《陕煤集团 廉洁文化建设示范点动态管理暂行办法》文件精神，围绕</w:t>
      </w:r>
      <w:r>
        <w:rPr>
          <w:rFonts w:ascii="仿宋" w:eastAsia="仿宋" w:hAnsi="仿宋" w:hint="eastAsia"/>
          <w:sz w:val="32"/>
          <w:szCs w:val="32"/>
        </w:rPr>
        <w:t>物资集团廉</w:t>
      </w:r>
      <w:r w:rsidR="0091798A" w:rsidRPr="0091798A">
        <w:rPr>
          <w:rFonts w:ascii="仿宋" w:eastAsia="仿宋" w:hAnsi="仿宋"/>
          <w:sz w:val="32"/>
          <w:szCs w:val="32"/>
        </w:rPr>
        <w:t>洁文化</w:t>
      </w:r>
      <w:r>
        <w:rPr>
          <w:rFonts w:ascii="仿宋" w:eastAsia="仿宋" w:hAnsi="仿宋" w:hint="eastAsia"/>
          <w:sz w:val="32"/>
          <w:szCs w:val="32"/>
        </w:rPr>
        <w:t>“五进”</w:t>
      </w:r>
      <w:r w:rsidR="0091798A" w:rsidRPr="0091798A">
        <w:rPr>
          <w:rFonts w:ascii="仿宋" w:eastAsia="仿宋" w:hAnsi="仿宋"/>
          <w:sz w:val="32"/>
          <w:szCs w:val="32"/>
        </w:rPr>
        <w:t>，</w:t>
      </w:r>
      <w:r w:rsidRPr="0091798A">
        <w:rPr>
          <w:rFonts w:ascii="仿宋" w:eastAsia="仿宋" w:hAnsi="仿宋"/>
          <w:sz w:val="32"/>
          <w:szCs w:val="32"/>
        </w:rPr>
        <w:t>积极开展廉洁文化建设对标活动</w:t>
      </w:r>
      <w:r>
        <w:rPr>
          <w:rFonts w:ascii="仿宋" w:eastAsia="仿宋" w:hAnsi="仿宋" w:hint="eastAsia"/>
          <w:sz w:val="32"/>
          <w:szCs w:val="32"/>
        </w:rPr>
        <w:t>，结合公司实际打造廉洁文化“进机关”示范点创建。</w:t>
      </w:r>
      <w:r w:rsidR="0091798A" w:rsidRPr="0091798A">
        <w:rPr>
          <w:rFonts w:ascii="仿宋" w:eastAsia="仿宋" w:hAnsi="仿宋"/>
          <w:sz w:val="32"/>
          <w:szCs w:val="32"/>
        </w:rPr>
        <w:t xml:space="preserve">积极组织丰富多彩、职工群众喜爱的系列廉洁文化主题活动，引导党员干部在廉洁文化的熏陶中修身正德、律己守廉、廉洁齐家，以实际成效推动“崇廉、倡廉、思廉”氛围的营造。 </w:t>
      </w:r>
    </w:p>
    <w:p w:rsidR="0032040B" w:rsidRPr="0032040B" w:rsidRDefault="0091798A" w:rsidP="00632B5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2040B">
        <w:rPr>
          <w:rFonts w:ascii="黑体" w:eastAsia="黑体" w:hAnsi="黑体"/>
          <w:sz w:val="32"/>
          <w:szCs w:val="32"/>
        </w:rPr>
        <w:t xml:space="preserve">七、加强纪检监察干部队伍建设，努力做党和人民的忠 诚卫士 </w:t>
      </w:r>
    </w:p>
    <w:p w:rsidR="0032040B" w:rsidRDefault="0032040B" w:rsidP="00632B5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（十</w:t>
      </w:r>
      <w:r>
        <w:rPr>
          <w:rFonts w:ascii="仿宋" w:eastAsia="仿宋" w:hAnsi="仿宋" w:hint="eastAsia"/>
          <w:sz w:val="32"/>
          <w:szCs w:val="32"/>
        </w:rPr>
        <w:t>八</w:t>
      </w:r>
      <w:r w:rsidR="0091798A" w:rsidRPr="0091798A">
        <w:rPr>
          <w:rFonts w:ascii="仿宋" w:eastAsia="仿宋" w:hAnsi="仿宋"/>
          <w:sz w:val="32"/>
          <w:szCs w:val="32"/>
        </w:rPr>
        <w:t xml:space="preserve">）落实政治过硬要求，要从严从实加强纪检监察 干部队伍思想建设。习近平总书记在十九届中央纪委六次全 会上指出，“纪检监察队伍必须以更高的标准、更严的纪律 要求自己，锤炼过硬的思想作风、能力素质，以党性立身做 事，刚正不阿、秉公执纪、谨慎用权，不断提高自身免疫力， 主动接受党内和社会各方面的监督，始终做党和人民的忠诚 卫士。”要准确把握在党的自我革命中的职责任务，带头旗 帜鲜明讲政治，带头提高政治判断力、政治领悟力、政治执行力，自觉接受约束和监督，严格执行监督执纪工作规则， 坚决防止“灯下黑”现象发生，以铁一般的纪律和作风锻造 自我，自觉做党的忠诚卫士。 </w:t>
      </w:r>
    </w:p>
    <w:p w:rsidR="006C0468" w:rsidRDefault="0032040B" w:rsidP="00632B5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十九</w:t>
      </w:r>
      <w:r w:rsidR="0091798A" w:rsidRPr="0091798A">
        <w:rPr>
          <w:rFonts w:ascii="仿宋" w:eastAsia="仿宋" w:hAnsi="仿宋"/>
          <w:sz w:val="32"/>
          <w:szCs w:val="32"/>
        </w:rPr>
        <w:t>）落实本领高强要求，加大纪检监察</w:t>
      </w:r>
      <w:r w:rsidR="006C0468">
        <w:rPr>
          <w:rFonts w:ascii="仿宋" w:eastAsia="仿宋" w:hAnsi="仿宋" w:hint="eastAsia"/>
          <w:sz w:val="32"/>
          <w:szCs w:val="32"/>
        </w:rPr>
        <w:t>干部业务素质。</w:t>
      </w:r>
      <w:r w:rsidR="0091798A" w:rsidRPr="0091798A">
        <w:rPr>
          <w:rFonts w:ascii="仿宋" w:eastAsia="仿宋" w:hAnsi="仿宋"/>
          <w:sz w:val="32"/>
          <w:szCs w:val="32"/>
        </w:rPr>
        <w:t xml:space="preserve">认真组织学习《中国共产党纪律检查委员会工作条例》 《中华人民共和国监察法实施条例》《中共中央关于加强对 “一把手”和领导班子监督的意见》，强化法律法规、工作 流程、工作方法等纪检监察工作应知应会知识学习宣贯，提高专业化水平，持续提升用法治思维和法治方式开展工作的意识和能力，进一步打牢严守纪检监察工作权限、程序，坚持依规依纪依法履职尽责，纪检监察干部依规依纪依法履职的思想和专业基础，锻造高素质专业化纪检监察干部队伍。 </w:t>
      </w:r>
    </w:p>
    <w:p w:rsidR="0032040B" w:rsidRDefault="0091798A" w:rsidP="00632B5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1798A">
        <w:rPr>
          <w:rFonts w:ascii="仿宋" w:eastAsia="仿宋" w:hAnsi="仿宋"/>
          <w:sz w:val="32"/>
          <w:szCs w:val="32"/>
        </w:rPr>
        <w:t xml:space="preserve">站在新起点，踏上新征程，纪检监察工作任务繁重、使 命光荣。各级纪检监察干部要更加紧密地团结在以习近平同 </w:t>
      </w:r>
      <w:r w:rsidRPr="0091798A">
        <w:rPr>
          <w:rFonts w:ascii="仿宋" w:eastAsia="仿宋" w:hAnsi="仿宋"/>
          <w:sz w:val="32"/>
          <w:szCs w:val="32"/>
        </w:rPr>
        <w:lastRenderedPageBreak/>
        <w:t xml:space="preserve">志为核心的党中央周围，大力弘扬伟大建党精神和自我革命 精神，忠诚履职、团结奋斗，坚定信心、勇毅前行，推动公 司全面从严治党、党风廉政建设和反腐败斗争再上新台阶， 为打造国际化物流集团提供坚强保障，以实际行动迎接党的 二十大胜利召开！ </w:t>
      </w:r>
    </w:p>
    <w:p w:rsidR="0032040B" w:rsidRDefault="0032040B" w:rsidP="00632B5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1798A" w:rsidRPr="0091798A" w:rsidRDefault="0091798A" w:rsidP="00632B54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91798A" w:rsidRPr="0091798A" w:rsidSect="00BA6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CFF" w:rsidRDefault="007F7CFF" w:rsidP="00BC2EA2">
      <w:r>
        <w:separator/>
      </w:r>
    </w:p>
  </w:endnote>
  <w:endnote w:type="continuationSeparator" w:id="0">
    <w:p w:rsidR="007F7CFF" w:rsidRDefault="007F7CFF" w:rsidP="00BC2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CFF" w:rsidRDefault="007F7CFF" w:rsidP="00BC2EA2">
      <w:r>
        <w:separator/>
      </w:r>
    </w:p>
  </w:footnote>
  <w:footnote w:type="continuationSeparator" w:id="0">
    <w:p w:rsidR="007F7CFF" w:rsidRDefault="007F7CFF" w:rsidP="00BC2E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98A"/>
    <w:rsid w:val="000B1465"/>
    <w:rsid w:val="00132220"/>
    <w:rsid w:val="00137955"/>
    <w:rsid w:val="001A746C"/>
    <w:rsid w:val="00227DBF"/>
    <w:rsid w:val="0032040B"/>
    <w:rsid w:val="0043533B"/>
    <w:rsid w:val="00632B54"/>
    <w:rsid w:val="006C0186"/>
    <w:rsid w:val="006C0468"/>
    <w:rsid w:val="007D4C33"/>
    <w:rsid w:val="007F6C43"/>
    <w:rsid w:val="007F7CFF"/>
    <w:rsid w:val="0091798A"/>
    <w:rsid w:val="009A347C"/>
    <w:rsid w:val="00B00C94"/>
    <w:rsid w:val="00B21F3D"/>
    <w:rsid w:val="00BA6BBF"/>
    <w:rsid w:val="00BC2EA2"/>
    <w:rsid w:val="00C333F6"/>
    <w:rsid w:val="00D96BD0"/>
    <w:rsid w:val="00DA574E"/>
    <w:rsid w:val="00F32E58"/>
    <w:rsid w:val="00F7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1798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1798A"/>
  </w:style>
  <w:style w:type="paragraph" w:styleId="a4">
    <w:name w:val="header"/>
    <w:basedOn w:val="a"/>
    <w:link w:val="Char0"/>
    <w:uiPriority w:val="99"/>
    <w:semiHidden/>
    <w:unhideWhenUsed/>
    <w:rsid w:val="00BC2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C2EA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C2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C2E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上官新燕</dc:creator>
  <cp:lastModifiedBy>上官新燕</cp:lastModifiedBy>
  <cp:revision>2</cp:revision>
  <dcterms:created xsi:type="dcterms:W3CDTF">2022-04-06T06:00:00Z</dcterms:created>
  <dcterms:modified xsi:type="dcterms:W3CDTF">2022-04-19T01:16:00Z</dcterms:modified>
</cp:coreProperties>
</file>