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54" w:rsidRPr="00A20354" w:rsidRDefault="00A20354" w:rsidP="00A20354">
      <w:pPr>
        <w:widowControl/>
        <w:jc w:val="center"/>
        <w:rPr>
          <w:rFonts w:ascii="宋体" w:eastAsia="宋体" w:hAnsi="宋体" w:cs="宋体"/>
          <w:color w:val="333333"/>
          <w:kern w:val="0"/>
          <w:sz w:val="42"/>
          <w:szCs w:val="42"/>
        </w:rPr>
      </w:pPr>
      <w:r w:rsidRPr="00A20354">
        <w:rPr>
          <w:rFonts w:ascii="宋体" w:eastAsia="宋体" w:hAnsi="宋体" w:cs="宋体"/>
          <w:color w:val="333333"/>
          <w:kern w:val="0"/>
          <w:sz w:val="42"/>
          <w:szCs w:val="42"/>
        </w:rPr>
        <w:t>黄陵分公司：学习“新安法” 拧紧服务“安</w:t>
      </w:r>
      <w:bookmarkStart w:id="0" w:name="_GoBack"/>
      <w:bookmarkEnd w:id="0"/>
      <w:r w:rsidRPr="00A20354">
        <w:rPr>
          <w:rFonts w:ascii="宋体" w:eastAsia="宋体" w:hAnsi="宋体" w:cs="宋体"/>
          <w:color w:val="333333"/>
          <w:kern w:val="0"/>
          <w:sz w:val="42"/>
          <w:szCs w:val="42"/>
        </w:rPr>
        <w:t>全阀”</w:t>
      </w:r>
    </w:p>
    <w:p w:rsidR="00E34F9E" w:rsidRPr="00A20354" w:rsidRDefault="004C227D" w:rsidP="00E34F9E">
      <w:pPr>
        <w:widowControl/>
        <w:spacing w:after="150" w:line="480" w:lineRule="auto"/>
        <w:ind w:firstLine="645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A20354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 xml:space="preserve"> </w:t>
      </w:r>
      <w:r w:rsidR="00A20354" w:rsidRPr="00A20354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“要深刻认识到当前紧张复杂的安全生产形势，作为矿井物资服务最后一公里执行者，要把思想和行动统一到公司的决策部署上，做好物资服务工作，要充分认识到安全工作的长期性和艰巨性，妥善处理突出问题，坚决遏制物资事故发生......”近日，在部门新《安全生产法》学习时，该供应站站长李保民，正在向部门职工作解读。</w:t>
      </w:r>
    </w:p>
    <w:p w:rsidR="00A20354" w:rsidRPr="00A20354" w:rsidRDefault="00A20354" w:rsidP="00A20354">
      <w:pPr>
        <w:widowControl/>
        <w:spacing w:after="150" w:line="480" w:lineRule="auto"/>
        <w:ind w:firstLine="645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A20354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为全面提升部门职工安全素养，进一步强化安全法制意识，切实推进安全生产法律法规的宣贯工作，营造浓厚氛围，该供应站紧紧围绕“以人为本、坚持人民至上、生命至上”理念，坚持底线思维，增强红线意识，以部门例会为载体，开展新《安全生产法》学习，推动安全工作走实、走心，为矿井服务筑起一道坚固安全思想防线。</w:t>
      </w:r>
    </w:p>
    <w:p w:rsidR="00A20354" w:rsidRDefault="00A20354" w:rsidP="00A70885">
      <w:pPr>
        <w:widowControl/>
        <w:spacing w:after="150" w:line="480" w:lineRule="auto"/>
        <w:ind w:firstLine="645"/>
        <w:jc w:val="left"/>
        <w:rPr>
          <w:rFonts w:ascii="仿宋" w:eastAsia="仿宋" w:hAnsi="仿宋" w:cs="宋体" w:hint="eastAsia"/>
          <w:color w:val="666666"/>
          <w:kern w:val="0"/>
          <w:sz w:val="32"/>
          <w:szCs w:val="32"/>
        </w:rPr>
      </w:pPr>
      <w:r w:rsidRPr="00A20354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每次集中学习，该供应站站长都结合当前安全生产形势，采用重点法条与</w:t>
      </w:r>
      <w:proofErr w:type="gramStart"/>
      <w:r w:rsidRPr="00A20354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站库实际</w:t>
      </w:r>
      <w:proofErr w:type="gramEnd"/>
      <w:r w:rsidRPr="00A20354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工作、岗位职责相互串联的方式，对新《安全生产法》作以解读，并鼓励部门职工围绕修订后的新《安全生产法》踊跃发言，开展讨论，将学习气氛推向了高潮。</w:t>
      </w:r>
    </w:p>
    <w:p w:rsidR="00E34F9E" w:rsidRPr="00A20354" w:rsidRDefault="00E34F9E" w:rsidP="00E34F9E">
      <w:pPr>
        <w:widowControl/>
        <w:spacing w:after="150" w:line="480" w:lineRule="auto"/>
        <w:ind w:firstLine="645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9848F87" wp14:editId="6D8319B6">
            <wp:extent cx="5181600" cy="5181600"/>
            <wp:effectExtent l="0" t="0" r="0" b="0"/>
            <wp:docPr id="3" name="图片 3" descr="http://www.shccmg.com/storage/posts/20221024/16665928673429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ccmg.com/storage/posts/20221024/166659286734296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106" cy="517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354" w:rsidRPr="00A20354" w:rsidRDefault="00A20354" w:rsidP="00A20354">
      <w:pPr>
        <w:widowControl/>
        <w:spacing w:after="150" w:line="480" w:lineRule="auto"/>
        <w:ind w:firstLine="645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A20354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“经过此次新安法的学习，让我对新《安全生产法》有了更加清晰的认识，在今后工作中，我一定严格遵章守纪，坚决做到自查、互查、联查。”该供应站业务员张天梁在学习结束后说。</w:t>
      </w:r>
    </w:p>
    <w:p w:rsidR="00A20354" w:rsidRPr="00A20354" w:rsidRDefault="00A20354" w:rsidP="00A20354">
      <w:pPr>
        <w:widowControl/>
        <w:spacing w:after="150" w:line="480" w:lineRule="auto"/>
        <w:ind w:firstLine="645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A20354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“开展此次学习，旨在将‘新安法’深深嵌入每位职工的心里，让‘讲安全、保安全’成为部门全体的自觉行动。同时，进一步推动公司安全工作</w:t>
      </w:r>
      <w:proofErr w:type="gramStart"/>
      <w:r w:rsidRPr="00A20354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走深走实</w:t>
      </w:r>
      <w:proofErr w:type="gramEnd"/>
      <w:r w:rsidRPr="00A20354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，拧紧矿井服务‘安全阀’该供应站站长李保民说。</w:t>
      </w:r>
    </w:p>
    <w:p w:rsidR="00A20354" w:rsidRPr="00A20354" w:rsidRDefault="00A20354" w:rsidP="00A20354">
      <w:pPr>
        <w:widowControl/>
        <w:spacing w:after="150" w:line="480" w:lineRule="auto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A20354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lastRenderedPageBreak/>
        <w:t>通过专项学习，进一步加深了部门全体职工对新《安全生产法》的理解，切实增强了安全服务意识，提高了物资最后一公里安全服务主体责任的认识，拓宽了安全法律法规的知识面，筑牢安全服务防线，为公司行稳致远提供坚实保障。</w:t>
      </w:r>
    </w:p>
    <w:p w:rsidR="00965E00" w:rsidRPr="00A20354" w:rsidRDefault="00965E00"/>
    <w:sectPr w:rsidR="00965E00" w:rsidRPr="00A20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2B" w:rsidRDefault="004C6B2B" w:rsidP="00A20354">
      <w:r>
        <w:separator/>
      </w:r>
    </w:p>
  </w:endnote>
  <w:endnote w:type="continuationSeparator" w:id="0">
    <w:p w:rsidR="004C6B2B" w:rsidRDefault="004C6B2B" w:rsidP="00A2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2B" w:rsidRDefault="004C6B2B" w:rsidP="00A20354">
      <w:r>
        <w:separator/>
      </w:r>
    </w:p>
  </w:footnote>
  <w:footnote w:type="continuationSeparator" w:id="0">
    <w:p w:rsidR="004C6B2B" w:rsidRDefault="004C6B2B" w:rsidP="00A20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70"/>
    <w:rsid w:val="004C227D"/>
    <w:rsid w:val="004C6B2B"/>
    <w:rsid w:val="00965E00"/>
    <w:rsid w:val="00A20354"/>
    <w:rsid w:val="00A70885"/>
    <w:rsid w:val="00E34F9E"/>
    <w:rsid w:val="00F9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3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3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03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03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3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3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03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03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</w:div>
          </w:divsChild>
        </w:div>
        <w:div w:id="17110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win10-2006</dc:creator>
  <cp:keywords/>
  <dc:description/>
  <cp:lastModifiedBy>win10-2006</cp:lastModifiedBy>
  <cp:revision>66</cp:revision>
  <dcterms:created xsi:type="dcterms:W3CDTF">2022-10-26T06:04:00Z</dcterms:created>
  <dcterms:modified xsi:type="dcterms:W3CDTF">2022-10-26T06:25:00Z</dcterms:modified>
</cp:coreProperties>
</file>