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FC4" w:rsidRPr="00E61FC4" w:rsidRDefault="00E61FC4" w:rsidP="00E61FC4">
      <w:pPr>
        <w:widowControl/>
        <w:jc w:val="center"/>
        <w:rPr>
          <w:rFonts w:ascii="宋体" w:eastAsia="宋体" w:hAnsi="宋体" w:cs="宋体"/>
          <w:color w:val="333333"/>
          <w:kern w:val="0"/>
          <w:sz w:val="42"/>
          <w:szCs w:val="42"/>
        </w:rPr>
      </w:pPr>
      <w:r w:rsidRPr="00E61FC4">
        <w:rPr>
          <w:rFonts w:ascii="宋体" w:eastAsia="宋体" w:hAnsi="宋体" w:cs="宋体"/>
          <w:color w:val="333333"/>
          <w:kern w:val="0"/>
          <w:sz w:val="42"/>
          <w:szCs w:val="42"/>
        </w:rPr>
        <w:t>黄陵分公司：紧绷安全</w:t>
      </w:r>
      <w:proofErr w:type="gramStart"/>
      <w:r w:rsidRPr="00E61FC4">
        <w:rPr>
          <w:rFonts w:ascii="宋体" w:eastAsia="宋体" w:hAnsi="宋体" w:cs="宋体"/>
          <w:color w:val="333333"/>
          <w:kern w:val="0"/>
          <w:sz w:val="42"/>
          <w:szCs w:val="42"/>
        </w:rPr>
        <w:t>弦</w:t>
      </w:r>
      <w:proofErr w:type="gramEnd"/>
      <w:r w:rsidRPr="00E61FC4">
        <w:rPr>
          <w:rFonts w:ascii="宋体" w:eastAsia="宋体" w:hAnsi="宋体" w:cs="宋体"/>
          <w:color w:val="333333"/>
          <w:kern w:val="0"/>
          <w:sz w:val="42"/>
          <w:szCs w:val="42"/>
        </w:rPr>
        <w:t>筑牢安全网</w:t>
      </w:r>
    </w:p>
    <w:p w:rsidR="00E61FC4" w:rsidRPr="00E61FC4" w:rsidRDefault="00E61FC4" w:rsidP="00E61FC4">
      <w:pPr>
        <w:widowControl/>
        <w:spacing w:after="150" w:line="504" w:lineRule="atLeast"/>
        <w:ind w:firstLine="480"/>
        <w:jc w:val="left"/>
        <w:rPr>
          <w:rFonts w:ascii="微软雅黑" w:eastAsia="微软雅黑" w:hAnsi="微软雅黑" w:cs="宋体"/>
          <w:color w:val="666666"/>
          <w:kern w:val="0"/>
          <w:sz w:val="28"/>
          <w:szCs w:val="28"/>
        </w:rPr>
      </w:pPr>
      <w:r w:rsidRPr="00E61FC4">
        <w:rPr>
          <w:rFonts w:ascii="微软雅黑" w:eastAsia="微软雅黑" w:hAnsi="微软雅黑" w:cs="宋体" w:hint="eastAsia"/>
          <w:color w:val="666666"/>
          <w:kern w:val="0"/>
          <w:sz w:val="28"/>
          <w:szCs w:val="28"/>
        </w:rPr>
        <w:t>一季度以来，黄陵分公司深入压实安全责任，抓教育、严考核、重实效，全力落实各项安全措施，为公司高质量发展筑牢坚实的安全基础。</w:t>
      </w:r>
    </w:p>
    <w:p w:rsidR="00E61FC4" w:rsidRPr="00E61FC4" w:rsidRDefault="00E61FC4" w:rsidP="00E61FC4">
      <w:pPr>
        <w:widowControl/>
        <w:spacing w:after="150" w:line="504" w:lineRule="atLeast"/>
        <w:ind w:firstLine="480"/>
        <w:jc w:val="center"/>
        <w:rPr>
          <w:rFonts w:ascii="微软雅黑" w:eastAsia="微软雅黑" w:hAnsi="微软雅黑" w:cs="宋体" w:hint="eastAsia"/>
          <w:color w:val="666666"/>
          <w:kern w:val="0"/>
          <w:sz w:val="28"/>
          <w:szCs w:val="28"/>
        </w:rPr>
      </w:pPr>
      <w:r w:rsidRPr="00E61FC4">
        <w:rPr>
          <w:rFonts w:ascii="微软雅黑" w:eastAsia="微软雅黑" w:hAnsi="微软雅黑" w:cs="宋体"/>
          <w:noProof/>
          <w:color w:val="666666"/>
          <w:kern w:val="0"/>
          <w:sz w:val="28"/>
          <w:szCs w:val="28"/>
        </w:rPr>
        <w:drawing>
          <wp:inline distT="0" distB="0" distL="0" distR="0" wp14:anchorId="4ACAE670" wp14:editId="64F73266">
            <wp:extent cx="5715000" cy="3219450"/>
            <wp:effectExtent l="0" t="0" r="0" b="0"/>
            <wp:docPr id="1" name="图片 1" descr="2149E0F26F09859BAA0498352505F3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49E0F26F09859BAA0498352505F33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bookmarkStart w:id="0" w:name="_GoBack"/>
      <w:bookmarkEnd w:id="0"/>
    </w:p>
    <w:p w:rsidR="00E61FC4" w:rsidRPr="00E61FC4" w:rsidRDefault="00E61FC4" w:rsidP="00E61FC4">
      <w:pPr>
        <w:widowControl/>
        <w:spacing w:after="150" w:line="504" w:lineRule="atLeast"/>
        <w:ind w:firstLine="480"/>
        <w:jc w:val="left"/>
        <w:rPr>
          <w:rFonts w:ascii="微软雅黑" w:eastAsia="微软雅黑" w:hAnsi="微软雅黑" w:cs="宋体" w:hint="eastAsia"/>
          <w:color w:val="666666"/>
          <w:kern w:val="0"/>
          <w:sz w:val="28"/>
          <w:szCs w:val="28"/>
        </w:rPr>
      </w:pPr>
      <w:r w:rsidRPr="00E61FC4">
        <w:rPr>
          <w:rFonts w:ascii="微软雅黑" w:eastAsia="微软雅黑" w:hAnsi="微软雅黑" w:cs="宋体" w:hint="eastAsia"/>
          <w:b/>
          <w:bCs/>
          <w:color w:val="666666"/>
          <w:kern w:val="0"/>
          <w:sz w:val="28"/>
          <w:szCs w:val="28"/>
        </w:rPr>
        <w:t>层层宣教筑牢思想根基</w:t>
      </w:r>
    </w:p>
    <w:p w:rsidR="00E61FC4" w:rsidRPr="00E61FC4" w:rsidRDefault="00E61FC4" w:rsidP="00E61FC4">
      <w:pPr>
        <w:widowControl/>
        <w:spacing w:after="150" w:line="504" w:lineRule="atLeast"/>
        <w:ind w:firstLine="480"/>
        <w:jc w:val="left"/>
        <w:rPr>
          <w:rFonts w:ascii="微软雅黑" w:eastAsia="微软雅黑" w:hAnsi="微软雅黑" w:cs="宋体" w:hint="eastAsia"/>
          <w:color w:val="666666"/>
          <w:kern w:val="0"/>
          <w:sz w:val="28"/>
          <w:szCs w:val="28"/>
        </w:rPr>
      </w:pPr>
      <w:r w:rsidRPr="00E61FC4">
        <w:rPr>
          <w:rFonts w:ascii="微软雅黑" w:eastAsia="微软雅黑" w:hAnsi="微软雅黑" w:cs="宋体" w:hint="eastAsia"/>
          <w:color w:val="666666"/>
          <w:kern w:val="0"/>
          <w:sz w:val="28"/>
          <w:szCs w:val="28"/>
        </w:rPr>
        <w:t>该公司结合管理实际，区分公司领导、中层管理人员及基层职工不同群体，坚持分层分类开展针对性安全教育，变大水漫灌为精准施教，切实提升安全教育实效。同时，用好安办会、公司例会、职工讲堂、班组会等平台，深入开展安全环保日常教育，坚持理论教育和案例警示同步开展，切实做到安全“逢会必讲、逢会必学”，坚持把安全教育抓常抓长。</w:t>
      </w:r>
    </w:p>
    <w:p w:rsidR="00E61FC4" w:rsidRPr="00E61FC4" w:rsidRDefault="00E61FC4" w:rsidP="00E61FC4">
      <w:pPr>
        <w:widowControl/>
        <w:spacing w:after="150" w:line="504" w:lineRule="atLeast"/>
        <w:ind w:firstLine="480"/>
        <w:jc w:val="left"/>
        <w:rPr>
          <w:rFonts w:ascii="微软雅黑" w:eastAsia="微软雅黑" w:hAnsi="微软雅黑" w:cs="宋体" w:hint="eastAsia"/>
          <w:color w:val="666666"/>
          <w:kern w:val="0"/>
          <w:sz w:val="28"/>
          <w:szCs w:val="28"/>
        </w:rPr>
      </w:pPr>
      <w:proofErr w:type="gramStart"/>
      <w:r w:rsidRPr="00E61FC4">
        <w:rPr>
          <w:rFonts w:ascii="微软雅黑" w:eastAsia="微软雅黑" w:hAnsi="微软雅黑" w:cs="宋体" w:hint="eastAsia"/>
          <w:b/>
          <w:bCs/>
          <w:color w:val="666666"/>
          <w:kern w:val="0"/>
          <w:sz w:val="28"/>
          <w:szCs w:val="28"/>
        </w:rPr>
        <w:t>点面气抓</w:t>
      </w:r>
      <w:proofErr w:type="gramEnd"/>
      <w:r w:rsidRPr="00E61FC4">
        <w:rPr>
          <w:rFonts w:ascii="微软雅黑" w:eastAsia="微软雅黑" w:hAnsi="微软雅黑" w:cs="宋体" w:hint="eastAsia"/>
          <w:b/>
          <w:bCs/>
          <w:color w:val="666666"/>
          <w:kern w:val="0"/>
          <w:sz w:val="28"/>
          <w:szCs w:val="28"/>
        </w:rPr>
        <w:t>夯实安全责任</w:t>
      </w:r>
    </w:p>
    <w:p w:rsidR="00E61FC4" w:rsidRPr="00E61FC4" w:rsidRDefault="00E61FC4" w:rsidP="00E61FC4">
      <w:pPr>
        <w:widowControl/>
        <w:spacing w:after="150" w:line="504" w:lineRule="atLeast"/>
        <w:ind w:firstLine="480"/>
        <w:jc w:val="left"/>
        <w:rPr>
          <w:rFonts w:ascii="微软雅黑" w:eastAsia="微软雅黑" w:hAnsi="微软雅黑" w:cs="宋体" w:hint="eastAsia"/>
          <w:color w:val="666666"/>
          <w:kern w:val="0"/>
          <w:sz w:val="28"/>
          <w:szCs w:val="28"/>
        </w:rPr>
      </w:pPr>
      <w:r w:rsidRPr="00E61FC4">
        <w:rPr>
          <w:rFonts w:ascii="微软雅黑" w:eastAsia="微软雅黑" w:hAnsi="微软雅黑" w:cs="宋体" w:hint="eastAsia"/>
          <w:color w:val="666666"/>
          <w:kern w:val="0"/>
          <w:sz w:val="28"/>
          <w:szCs w:val="28"/>
        </w:rPr>
        <w:lastRenderedPageBreak/>
        <w:t>该公司结合实际，对各部门、各岗位安全风险点进行认真梳理，并逐级签订了安全承诺，让安全“责任区”更加细致明确，各部门对所管理范围的安全工作进行日检查、日汇报，做到隐患早发现、早处置，避免小隐患拖成大问题，让安全责任有效落实。针对物资装卸、配送等安全重点管控环节，该公司围绕“安全动态管控”的理念，采取设置群安员、青安员等方式，对作业现场进行严格监督，并成立了检查小组，不定期赴现场进行抽查，确保安全制度有效落实，让安全监督全覆盖、零盲区。</w:t>
      </w:r>
    </w:p>
    <w:p w:rsidR="00E61FC4" w:rsidRPr="00E61FC4" w:rsidRDefault="00E61FC4" w:rsidP="00E61FC4">
      <w:pPr>
        <w:widowControl/>
        <w:spacing w:after="150" w:line="504" w:lineRule="atLeast"/>
        <w:ind w:firstLine="480"/>
        <w:jc w:val="left"/>
        <w:rPr>
          <w:rFonts w:ascii="微软雅黑" w:eastAsia="微软雅黑" w:hAnsi="微软雅黑" w:cs="宋体" w:hint="eastAsia"/>
          <w:color w:val="666666"/>
          <w:kern w:val="0"/>
          <w:sz w:val="28"/>
          <w:szCs w:val="28"/>
        </w:rPr>
      </w:pPr>
      <w:r w:rsidRPr="00E61FC4">
        <w:rPr>
          <w:rFonts w:ascii="微软雅黑" w:eastAsia="微软雅黑" w:hAnsi="微软雅黑" w:cs="宋体" w:hint="eastAsia"/>
          <w:b/>
          <w:bCs/>
          <w:color w:val="666666"/>
          <w:kern w:val="0"/>
          <w:sz w:val="28"/>
          <w:szCs w:val="28"/>
        </w:rPr>
        <w:t>从严考核注重工作实效</w:t>
      </w:r>
    </w:p>
    <w:p w:rsidR="00E61FC4" w:rsidRPr="00E61FC4" w:rsidRDefault="00E61FC4" w:rsidP="00E61FC4">
      <w:pPr>
        <w:widowControl/>
        <w:spacing w:after="150" w:line="504" w:lineRule="atLeast"/>
        <w:ind w:firstLine="480"/>
        <w:jc w:val="left"/>
        <w:rPr>
          <w:rFonts w:ascii="微软雅黑" w:eastAsia="微软雅黑" w:hAnsi="微软雅黑" w:cs="宋体" w:hint="eastAsia"/>
          <w:color w:val="666666"/>
          <w:kern w:val="0"/>
          <w:sz w:val="28"/>
          <w:szCs w:val="28"/>
        </w:rPr>
      </w:pPr>
      <w:r w:rsidRPr="00E61FC4">
        <w:rPr>
          <w:rFonts w:ascii="微软雅黑" w:eastAsia="微软雅黑" w:hAnsi="微软雅黑" w:cs="宋体" w:hint="eastAsia"/>
          <w:color w:val="666666"/>
          <w:kern w:val="0"/>
          <w:sz w:val="28"/>
          <w:szCs w:val="28"/>
        </w:rPr>
        <w:t>该公司把安全考核作为落实安全责任的重要抓手，坚持按照走动检查和专项检查相“两结合”的方式从严从实开展安全检查考核。每日对安全重点岗位和重点部位安全责任落实情况进行日常走动巡查，查隐患、堵漏洞。每月在全公司范围集中开展一次综合性全面检查，对坚持出的问题下发《整改通知》，定期复查确保整改到位。同时，在各</w:t>
      </w:r>
      <w:proofErr w:type="gramStart"/>
      <w:r w:rsidRPr="00E61FC4">
        <w:rPr>
          <w:rFonts w:ascii="微软雅黑" w:eastAsia="微软雅黑" w:hAnsi="微软雅黑" w:cs="宋体" w:hint="eastAsia"/>
          <w:color w:val="666666"/>
          <w:kern w:val="0"/>
          <w:sz w:val="28"/>
          <w:szCs w:val="28"/>
        </w:rPr>
        <w:t>类坚持</w:t>
      </w:r>
      <w:proofErr w:type="gramEnd"/>
      <w:r w:rsidRPr="00E61FC4">
        <w:rPr>
          <w:rFonts w:ascii="微软雅黑" w:eastAsia="微软雅黑" w:hAnsi="微软雅黑" w:cs="宋体" w:hint="eastAsia"/>
          <w:color w:val="666666"/>
          <w:kern w:val="0"/>
          <w:sz w:val="28"/>
          <w:szCs w:val="28"/>
        </w:rPr>
        <w:t>考核时</w:t>
      </w:r>
      <w:proofErr w:type="gramStart"/>
      <w:r w:rsidRPr="00E61FC4">
        <w:rPr>
          <w:rFonts w:ascii="微软雅黑" w:eastAsia="微软雅黑" w:hAnsi="微软雅黑" w:cs="宋体" w:hint="eastAsia"/>
          <w:color w:val="666666"/>
          <w:kern w:val="0"/>
          <w:sz w:val="28"/>
          <w:szCs w:val="28"/>
        </w:rPr>
        <w:t>坚持逢查必考</w:t>
      </w:r>
      <w:proofErr w:type="gramEnd"/>
      <w:r w:rsidRPr="00E61FC4">
        <w:rPr>
          <w:rFonts w:ascii="微软雅黑" w:eastAsia="微软雅黑" w:hAnsi="微软雅黑" w:cs="宋体" w:hint="eastAsia"/>
          <w:color w:val="666666"/>
          <w:kern w:val="0"/>
          <w:sz w:val="28"/>
          <w:szCs w:val="28"/>
        </w:rPr>
        <w:t>的方式，对各类安全应知应会进行抽查，让安全检查</w:t>
      </w:r>
      <w:proofErr w:type="gramStart"/>
      <w:r w:rsidRPr="00E61FC4">
        <w:rPr>
          <w:rFonts w:ascii="微软雅黑" w:eastAsia="微软雅黑" w:hAnsi="微软雅黑" w:cs="宋体" w:hint="eastAsia"/>
          <w:color w:val="666666"/>
          <w:kern w:val="0"/>
          <w:sz w:val="28"/>
          <w:szCs w:val="28"/>
        </w:rPr>
        <w:t>不</w:t>
      </w:r>
      <w:proofErr w:type="gramEnd"/>
      <w:r w:rsidRPr="00E61FC4">
        <w:rPr>
          <w:rFonts w:ascii="微软雅黑" w:eastAsia="微软雅黑" w:hAnsi="微软雅黑" w:cs="宋体" w:hint="eastAsia"/>
          <w:color w:val="666666"/>
          <w:kern w:val="0"/>
          <w:sz w:val="28"/>
          <w:szCs w:val="28"/>
        </w:rPr>
        <w:t>走形式、</w:t>
      </w:r>
      <w:proofErr w:type="gramStart"/>
      <w:r w:rsidRPr="00E61FC4">
        <w:rPr>
          <w:rFonts w:ascii="微软雅黑" w:eastAsia="微软雅黑" w:hAnsi="微软雅黑" w:cs="宋体" w:hint="eastAsia"/>
          <w:color w:val="666666"/>
          <w:kern w:val="0"/>
          <w:sz w:val="28"/>
          <w:szCs w:val="28"/>
        </w:rPr>
        <w:t>不</w:t>
      </w:r>
      <w:proofErr w:type="gramEnd"/>
      <w:r w:rsidRPr="00E61FC4">
        <w:rPr>
          <w:rFonts w:ascii="微软雅黑" w:eastAsia="微软雅黑" w:hAnsi="微软雅黑" w:cs="宋体" w:hint="eastAsia"/>
          <w:color w:val="666666"/>
          <w:kern w:val="0"/>
          <w:sz w:val="28"/>
          <w:szCs w:val="28"/>
        </w:rPr>
        <w:t>走过场。</w:t>
      </w:r>
    </w:p>
    <w:p w:rsidR="00965E00" w:rsidRPr="00E61FC4" w:rsidRDefault="00965E00"/>
    <w:sectPr w:rsidR="00965E00" w:rsidRPr="00E61F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647" w:rsidRDefault="00411647" w:rsidP="00E61FC4">
      <w:r>
        <w:separator/>
      </w:r>
    </w:p>
  </w:endnote>
  <w:endnote w:type="continuationSeparator" w:id="0">
    <w:p w:rsidR="00411647" w:rsidRDefault="00411647" w:rsidP="00E6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647" w:rsidRDefault="00411647" w:rsidP="00E61FC4">
      <w:r>
        <w:separator/>
      </w:r>
    </w:p>
  </w:footnote>
  <w:footnote w:type="continuationSeparator" w:id="0">
    <w:p w:rsidR="00411647" w:rsidRDefault="00411647" w:rsidP="00E61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BAF"/>
    <w:rsid w:val="00411647"/>
    <w:rsid w:val="00965E00"/>
    <w:rsid w:val="009D5BAF"/>
    <w:rsid w:val="00E6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F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FC4"/>
    <w:rPr>
      <w:sz w:val="18"/>
      <w:szCs w:val="18"/>
    </w:rPr>
  </w:style>
  <w:style w:type="paragraph" w:styleId="a4">
    <w:name w:val="footer"/>
    <w:basedOn w:val="a"/>
    <w:link w:val="Char0"/>
    <w:uiPriority w:val="99"/>
    <w:unhideWhenUsed/>
    <w:rsid w:val="00E61FC4"/>
    <w:pPr>
      <w:tabs>
        <w:tab w:val="center" w:pos="4153"/>
        <w:tab w:val="right" w:pos="8306"/>
      </w:tabs>
      <w:snapToGrid w:val="0"/>
      <w:jc w:val="left"/>
    </w:pPr>
    <w:rPr>
      <w:sz w:val="18"/>
      <w:szCs w:val="18"/>
    </w:rPr>
  </w:style>
  <w:style w:type="character" w:customStyle="1" w:styleId="Char0">
    <w:name w:val="页脚 Char"/>
    <w:basedOn w:val="a0"/>
    <w:link w:val="a4"/>
    <w:uiPriority w:val="99"/>
    <w:rsid w:val="00E61FC4"/>
    <w:rPr>
      <w:sz w:val="18"/>
      <w:szCs w:val="18"/>
    </w:rPr>
  </w:style>
  <w:style w:type="paragraph" w:styleId="a5">
    <w:name w:val="Balloon Text"/>
    <w:basedOn w:val="a"/>
    <w:link w:val="Char1"/>
    <w:uiPriority w:val="99"/>
    <w:semiHidden/>
    <w:unhideWhenUsed/>
    <w:rsid w:val="00E61FC4"/>
    <w:rPr>
      <w:sz w:val="18"/>
      <w:szCs w:val="18"/>
    </w:rPr>
  </w:style>
  <w:style w:type="character" w:customStyle="1" w:styleId="Char1">
    <w:name w:val="批注框文本 Char"/>
    <w:basedOn w:val="a0"/>
    <w:link w:val="a5"/>
    <w:uiPriority w:val="99"/>
    <w:semiHidden/>
    <w:rsid w:val="00E61F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F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FC4"/>
    <w:rPr>
      <w:sz w:val="18"/>
      <w:szCs w:val="18"/>
    </w:rPr>
  </w:style>
  <w:style w:type="paragraph" w:styleId="a4">
    <w:name w:val="footer"/>
    <w:basedOn w:val="a"/>
    <w:link w:val="Char0"/>
    <w:uiPriority w:val="99"/>
    <w:unhideWhenUsed/>
    <w:rsid w:val="00E61FC4"/>
    <w:pPr>
      <w:tabs>
        <w:tab w:val="center" w:pos="4153"/>
        <w:tab w:val="right" w:pos="8306"/>
      </w:tabs>
      <w:snapToGrid w:val="0"/>
      <w:jc w:val="left"/>
    </w:pPr>
    <w:rPr>
      <w:sz w:val="18"/>
      <w:szCs w:val="18"/>
    </w:rPr>
  </w:style>
  <w:style w:type="character" w:customStyle="1" w:styleId="Char0">
    <w:name w:val="页脚 Char"/>
    <w:basedOn w:val="a0"/>
    <w:link w:val="a4"/>
    <w:uiPriority w:val="99"/>
    <w:rsid w:val="00E61FC4"/>
    <w:rPr>
      <w:sz w:val="18"/>
      <w:szCs w:val="18"/>
    </w:rPr>
  </w:style>
  <w:style w:type="paragraph" w:styleId="a5">
    <w:name w:val="Balloon Text"/>
    <w:basedOn w:val="a"/>
    <w:link w:val="Char1"/>
    <w:uiPriority w:val="99"/>
    <w:semiHidden/>
    <w:unhideWhenUsed/>
    <w:rsid w:val="00E61FC4"/>
    <w:rPr>
      <w:sz w:val="18"/>
      <w:szCs w:val="18"/>
    </w:rPr>
  </w:style>
  <w:style w:type="character" w:customStyle="1" w:styleId="Char1">
    <w:name w:val="批注框文本 Char"/>
    <w:basedOn w:val="a0"/>
    <w:link w:val="a5"/>
    <w:uiPriority w:val="99"/>
    <w:semiHidden/>
    <w:rsid w:val="00E61F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75104">
      <w:bodyDiv w:val="1"/>
      <w:marLeft w:val="0"/>
      <w:marRight w:val="0"/>
      <w:marTop w:val="0"/>
      <w:marBottom w:val="0"/>
      <w:divBdr>
        <w:top w:val="none" w:sz="0" w:space="0" w:color="auto"/>
        <w:left w:val="none" w:sz="0" w:space="0" w:color="auto"/>
        <w:bottom w:val="none" w:sz="0" w:space="0" w:color="auto"/>
        <w:right w:val="none" w:sz="0" w:space="0" w:color="auto"/>
      </w:divBdr>
      <w:divsChild>
        <w:div w:id="2014411802">
          <w:marLeft w:val="0"/>
          <w:marRight w:val="0"/>
          <w:marTop w:val="0"/>
          <w:marBottom w:val="0"/>
          <w:divBdr>
            <w:top w:val="none" w:sz="0" w:space="0" w:color="auto"/>
            <w:left w:val="none" w:sz="0" w:space="0" w:color="auto"/>
            <w:bottom w:val="single" w:sz="6" w:space="11" w:color="EEEEEE"/>
            <w:right w:val="none" w:sz="0" w:space="0" w:color="auto"/>
          </w:divBdr>
          <w:divsChild>
            <w:div w:id="197931188">
              <w:marLeft w:val="225"/>
              <w:marRight w:val="0"/>
              <w:marTop w:val="0"/>
              <w:marBottom w:val="0"/>
              <w:divBdr>
                <w:top w:val="none" w:sz="0" w:space="0" w:color="auto"/>
                <w:left w:val="none" w:sz="0" w:space="0" w:color="auto"/>
                <w:bottom w:val="none" w:sz="0" w:space="0" w:color="auto"/>
                <w:right w:val="none" w:sz="0" w:space="0" w:color="auto"/>
              </w:divBdr>
            </w:div>
          </w:divsChild>
        </w:div>
        <w:div w:id="339744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win10-2006</dc:creator>
  <cp:keywords/>
  <dc:description/>
  <cp:lastModifiedBy>win10-2006</cp:lastModifiedBy>
  <cp:revision>2</cp:revision>
  <dcterms:created xsi:type="dcterms:W3CDTF">2022-10-26T07:00:00Z</dcterms:created>
  <dcterms:modified xsi:type="dcterms:W3CDTF">2022-10-26T07:00:00Z</dcterms:modified>
</cp:coreProperties>
</file>