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647" w:rsidRDefault="00D67647" w:rsidP="00D67647">
      <w:pPr>
        <w:pStyle w:val="1"/>
        <w:ind w:firstLine="720"/>
        <w:jc w:val="center"/>
        <w:rPr>
          <w:rFonts w:ascii="方正小标宋简体" w:eastAsia="方正小标宋简体" w:hAnsi="宋体" w:cs="Times New Roman"/>
          <w:b w:val="0"/>
          <w:kern w:val="2"/>
          <w:sz w:val="36"/>
          <w:szCs w:val="36"/>
        </w:rPr>
      </w:pPr>
      <w:r>
        <w:rPr>
          <w:rFonts w:ascii="方正小标宋简体" w:eastAsia="方正小标宋简体" w:hAnsi="宋体" w:cs="Times New Roman" w:hint="eastAsia"/>
          <w:b w:val="0"/>
          <w:kern w:val="2"/>
          <w:sz w:val="36"/>
          <w:szCs w:val="36"/>
        </w:rPr>
        <w:t>物资管理</w:t>
      </w:r>
      <w:proofErr w:type="gramStart"/>
      <w:r>
        <w:rPr>
          <w:rFonts w:ascii="方正小标宋简体" w:eastAsia="方正小标宋简体" w:hAnsi="宋体" w:cs="Times New Roman" w:hint="eastAsia"/>
          <w:b w:val="0"/>
          <w:kern w:val="2"/>
          <w:sz w:val="36"/>
          <w:szCs w:val="36"/>
        </w:rPr>
        <w:t>部安全</w:t>
      </w:r>
      <w:proofErr w:type="gramEnd"/>
      <w:r>
        <w:rPr>
          <w:rFonts w:ascii="方正小标宋简体" w:eastAsia="方正小标宋简体" w:hAnsi="宋体" w:cs="Times New Roman" w:hint="eastAsia"/>
          <w:b w:val="0"/>
          <w:kern w:val="2"/>
          <w:sz w:val="36"/>
          <w:szCs w:val="36"/>
        </w:rPr>
        <w:t>责任制</w:t>
      </w:r>
    </w:p>
    <w:p w:rsidR="00D67647" w:rsidRDefault="00D67647" w:rsidP="00D67647">
      <w:pPr>
        <w:numPr>
          <w:ilvl w:val="0"/>
          <w:numId w:val="1"/>
        </w:numPr>
        <w:ind w:firstLineChars="0" w:firstLine="0"/>
        <w:rPr>
          <w:rFonts w:ascii="宋体" w:hAnsi="宋体"/>
          <w:sz w:val="28"/>
          <w:szCs w:val="28"/>
        </w:rPr>
      </w:pPr>
      <w:r>
        <w:rPr>
          <w:rFonts w:ascii="宋体" w:hAnsi="宋体" w:hint="eastAsia"/>
          <w:sz w:val="28"/>
          <w:szCs w:val="28"/>
        </w:rPr>
        <w:t>认真贯彻国家安全生产方针和《煤矿安全规程》的各项规定，贯彻执行上级有关安全指示和劳动保护方针、政策和法规，以及公司安全生产各项规章制度。</w:t>
      </w:r>
    </w:p>
    <w:p w:rsidR="00D67647" w:rsidRDefault="00D67647" w:rsidP="00D67647">
      <w:pPr>
        <w:ind w:firstLineChars="0" w:firstLine="0"/>
        <w:rPr>
          <w:rFonts w:ascii="宋体" w:hAnsi="宋体"/>
          <w:sz w:val="28"/>
          <w:szCs w:val="28"/>
        </w:rPr>
      </w:pPr>
      <w:r>
        <w:rPr>
          <w:rFonts w:ascii="宋体" w:hAnsi="宋体" w:hint="eastAsia"/>
          <w:sz w:val="28"/>
          <w:szCs w:val="28"/>
        </w:rPr>
        <w:t>二、建立健全本部门安全管理规章制度，并将安全生产责任分解到岗位和个人，抓好安全责任的落实。</w:t>
      </w:r>
    </w:p>
    <w:p w:rsidR="00D67647" w:rsidRDefault="00D67647" w:rsidP="00D67647">
      <w:pPr>
        <w:ind w:firstLineChars="0" w:firstLine="0"/>
        <w:rPr>
          <w:rFonts w:ascii="宋体" w:hAnsi="宋体"/>
          <w:sz w:val="28"/>
          <w:szCs w:val="28"/>
        </w:rPr>
      </w:pPr>
      <w:r>
        <w:rPr>
          <w:rFonts w:ascii="宋体" w:hAnsi="宋体" w:hint="eastAsia"/>
          <w:sz w:val="28"/>
          <w:szCs w:val="28"/>
        </w:rPr>
        <w:t>三、坚持“安全第一、预防为主、综合治理”的方针，经常对本部门进行安全检查，及时消除各类安全隐患。</w:t>
      </w:r>
    </w:p>
    <w:p w:rsidR="00D67647" w:rsidRDefault="00D67647" w:rsidP="00D67647">
      <w:pPr>
        <w:ind w:firstLineChars="0" w:firstLine="0"/>
        <w:rPr>
          <w:rFonts w:ascii="宋体" w:hAnsi="宋体"/>
          <w:sz w:val="28"/>
          <w:szCs w:val="28"/>
        </w:rPr>
      </w:pPr>
      <w:r>
        <w:rPr>
          <w:rFonts w:ascii="宋体" w:hAnsi="宋体" w:hint="eastAsia"/>
          <w:sz w:val="28"/>
          <w:szCs w:val="28"/>
        </w:rPr>
        <w:t>四、定期组织安全检查，落实隐患整改，始终把安全工作放在首位，当“安全与效益”发生矛盾时，坚持“安全第一”的原则。</w:t>
      </w:r>
    </w:p>
    <w:p w:rsidR="00D67647" w:rsidRDefault="00D67647" w:rsidP="00D67647">
      <w:pPr>
        <w:ind w:firstLineChars="0" w:firstLine="0"/>
        <w:rPr>
          <w:rFonts w:ascii="宋体" w:hAnsi="宋体"/>
          <w:sz w:val="28"/>
          <w:szCs w:val="28"/>
        </w:rPr>
      </w:pPr>
      <w:r>
        <w:rPr>
          <w:rFonts w:ascii="宋体" w:hAnsi="宋体" w:hint="eastAsia"/>
          <w:sz w:val="28"/>
          <w:szCs w:val="28"/>
        </w:rPr>
        <w:t>五、</w:t>
      </w:r>
      <w:r>
        <w:rPr>
          <w:rFonts w:ascii="宋体" w:hAnsi="宋体"/>
          <w:sz w:val="28"/>
          <w:szCs w:val="28"/>
        </w:rPr>
        <w:t>经常组织本部门开展安全业务学习和专题培训，不断提高员工的安全综合素质，促进本部门工作安全。</w:t>
      </w:r>
    </w:p>
    <w:p w:rsidR="00D67647" w:rsidRDefault="00D67647" w:rsidP="00D67647">
      <w:pPr>
        <w:ind w:firstLineChars="0" w:firstLine="0"/>
        <w:rPr>
          <w:rFonts w:ascii="宋体" w:hAnsi="宋体"/>
          <w:sz w:val="28"/>
          <w:szCs w:val="28"/>
        </w:rPr>
      </w:pPr>
      <w:r>
        <w:rPr>
          <w:rFonts w:ascii="宋体" w:hAnsi="宋体" w:hint="eastAsia"/>
          <w:sz w:val="28"/>
          <w:szCs w:val="28"/>
        </w:rPr>
        <w:t>六、</w:t>
      </w:r>
      <w:r>
        <w:rPr>
          <w:rFonts w:ascii="宋体" w:eastAsia="宋体" w:hAnsi="宋体" w:hint="eastAsia"/>
          <w:sz w:val="28"/>
          <w:szCs w:val="28"/>
        </w:rPr>
        <w:t>负责公司物资质量安全工作，监督检查各采购部门、供应站、仓储中心执行公司到货验收流程及制度情况</w:t>
      </w:r>
      <w:r>
        <w:rPr>
          <w:rFonts w:ascii="宋体" w:hAnsi="宋体" w:hint="eastAsia"/>
          <w:sz w:val="28"/>
          <w:szCs w:val="28"/>
        </w:rPr>
        <w:t>。</w:t>
      </w:r>
    </w:p>
    <w:p w:rsidR="00D67647" w:rsidRDefault="00D67647" w:rsidP="00D67647">
      <w:pPr>
        <w:ind w:firstLineChars="0" w:firstLine="0"/>
        <w:rPr>
          <w:rFonts w:ascii="宋体" w:hAnsi="宋体"/>
          <w:sz w:val="28"/>
          <w:szCs w:val="28"/>
        </w:rPr>
      </w:pPr>
      <w:r>
        <w:rPr>
          <w:rFonts w:ascii="宋体" w:hAnsi="宋体" w:hint="eastAsia"/>
          <w:sz w:val="28"/>
          <w:szCs w:val="28"/>
        </w:rPr>
        <w:t>七、</w:t>
      </w:r>
      <w:r>
        <w:rPr>
          <w:rFonts w:ascii="宋体" w:eastAsia="宋体" w:hAnsi="宋体" w:hint="eastAsia"/>
          <w:sz w:val="28"/>
          <w:szCs w:val="28"/>
        </w:rPr>
        <w:t>根据集团相关文件要求并结合实际，对物资进行每月自检及第三方抽检，发现问题及时处理</w:t>
      </w:r>
      <w:r>
        <w:rPr>
          <w:rFonts w:ascii="宋体" w:hAnsi="宋体" w:hint="eastAsia"/>
          <w:sz w:val="28"/>
          <w:szCs w:val="28"/>
        </w:rPr>
        <w:t>。</w:t>
      </w:r>
    </w:p>
    <w:p w:rsidR="00D67647" w:rsidRDefault="00D67647" w:rsidP="00D67647">
      <w:pPr>
        <w:ind w:firstLineChars="0" w:firstLine="0"/>
        <w:rPr>
          <w:rFonts w:ascii="宋体" w:hAnsi="宋体"/>
          <w:sz w:val="28"/>
          <w:szCs w:val="28"/>
        </w:rPr>
      </w:pPr>
      <w:r>
        <w:rPr>
          <w:rFonts w:ascii="宋体" w:hAnsi="宋体" w:hint="eastAsia"/>
          <w:sz w:val="28"/>
          <w:szCs w:val="28"/>
        </w:rPr>
        <w:t>八、</w:t>
      </w:r>
      <w:r>
        <w:rPr>
          <w:rFonts w:ascii="宋体" w:eastAsia="宋体" w:hAnsi="宋体" w:hint="eastAsia"/>
          <w:sz w:val="28"/>
          <w:szCs w:val="28"/>
        </w:rPr>
        <w:t>负责公司合同专用章用印安全</w:t>
      </w:r>
      <w:r>
        <w:rPr>
          <w:rFonts w:ascii="宋体" w:hAnsi="宋体" w:hint="eastAsia"/>
          <w:sz w:val="28"/>
          <w:szCs w:val="28"/>
        </w:rPr>
        <w:t>。</w:t>
      </w:r>
    </w:p>
    <w:p w:rsidR="00D67647" w:rsidRDefault="00D67647" w:rsidP="00D67647">
      <w:pPr>
        <w:ind w:firstLineChars="0" w:firstLine="0"/>
        <w:rPr>
          <w:rFonts w:ascii="宋体" w:hAnsi="宋体"/>
          <w:sz w:val="28"/>
          <w:szCs w:val="28"/>
        </w:rPr>
      </w:pPr>
      <w:r>
        <w:rPr>
          <w:rFonts w:ascii="宋体" w:hAnsi="宋体" w:hint="eastAsia"/>
          <w:sz w:val="28"/>
          <w:szCs w:val="28"/>
        </w:rPr>
        <w:t>九、完成公司安排的其他安全工作。</w:t>
      </w:r>
    </w:p>
    <w:p w:rsidR="00D67647" w:rsidRDefault="00D67647" w:rsidP="00D67647">
      <w:pPr>
        <w:ind w:firstLineChars="0" w:firstLine="0"/>
        <w:rPr>
          <w:rFonts w:ascii="宋体" w:hAnsi="宋体"/>
          <w:sz w:val="28"/>
          <w:szCs w:val="28"/>
        </w:rPr>
      </w:pPr>
    </w:p>
    <w:p w:rsidR="00D67647" w:rsidRDefault="00D67647" w:rsidP="00D67647">
      <w:pPr>
        <w:ind w:firstLineChars="0" w:firstLine="0"/>
        <w:rPr>
          <w:rFonts w:ascii="宋体" w:hAnsi="宋体"/>
          <w:sz w:val="28"/>
          <w:szCs w:val="28"/>
        </w:rPr>
        <w:sectPr w:rsidR="00D6764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D67647" w:rsidRDefault="00D67647" w:rsidP="00D67647">
      <w:pPr>
        <w:pStyle w:val="1"/>
        <w:ind w:firstLine="720"/>
        <w:jc w:val="center"/>
        <w:rPr>
          <w:rFonts w:ascii="方正小标宋简体" w:eastAsia="方正小标宋简体" w:hAnsi="宋体" w:cs="Times New Roman"/>
          <w:b w:val="0"/>
          <w:kern w:val="2"/>
          <w:sz w:val="36"/>
          <w:szCs w:val="36"/>
        </w:rPr>
      </w:pPr>
      <w:r>
        <w:rPr>
          <w:rFonts w:ascii="方正小标宋简体" w:eastAsia="方正小标宋简体" w:hAnsi="宋体" w:cs="Times New Roman" w:hint="eastAsia"/>
          <w:b w:val="0"/>
          <w:kern w:val="2"/>
          <w:sz w:val="36"/>
          <w:szCs w:val="36"/>
        </w:rPr>
        <w:lastRenderedPageBreak/>
        <w:t>物资管理部部长岗位安全责任制</w:t>
      </w:r>
    </w:p>
    <w:p w:rsidR="00D67647" w:rsidRDefault="00D67647" w:rsidP="00D67647">
      <w:pPr>
        <w:numPr>
          <w:ilvl w:val="0"/>
          <w:numId w:val="2"/>
        </w:numPr>
        <w:ind w:firstLineChars="0" w:firstLine="0"/>
        <w:rPr>
          <w:rFonts w:ascii="宋体" w:eastAsia="宋体" w:hAnsi="宋体"/>
          <w:sz w:val="28"/>
          <w:szCs w:val="28"/>
        </w:rPr>
      </w:pPr>
      <w:r>
        <w:rPr>
          <w:rFonts w:ascii="宋体" w:eastAsia="宋体" w:hAnsi="宋体"/>
          <w:sz w:val="28"/>
          <w:szCs w:val="28"/>
        </w:rPr>
        <w:t>认真贯彻执行国家安全生产方针和《煤矿安全规程》的各项规定，严格执行公司的各项安全规章制度,全面落实安全生产责任制</w:t>
      </w:r>
      <w:r>
        <w:rPr>
          <w:rFonts w:ascii="宋体" w:eastAsia="宋体" w:hAnsi="宋体" w:hint="eastAsia"/>
          <w:sz w:val="28"/>
          <w:szCs w:val="28"/>
        </w:rPr>
        <w:t>。</w:t>
      </w:r>
    </w:p>
    <w:p w:rsidR="00D67647" w:rsidRDefault="00D67647" w:rsidP="00D67647">
      <w:pPr>
        <w:numPr>
          <w:ilvl w:val="0"/>
          <w:numId w:val="2"/>
        </w:numPr>
        <w:ind w:firstLineChars="0" w:firstLine="0"/>
        <w:rPr>
          <w:rFonts w:ascii="宋体" w:hAnsi="宋体"/>
          <w:sz w:val="28"/>
          <w:szCs w:val="28"/>
        </w:rPr>
      </w:pPr>
      <w:r>
        <w:rPr>
          <w:rFonts w:ascii="宋体" w:eastAsia="宋体" w:hAnsi="宋体" w:hint="eastAsia"/>
          <w:sz w:val="28"/>
          <w:szCs w:val="28"/>
        </w:rPr>
        <w:t>组织部门人员定期对相关安全法规进行学习，积极参与公司组织的各项安全活动</w:t>
      </w:r>
      <w:r>
        <w:rPr>
          <w:rFonts w:ascii="宋体" w:hAnsi="宋体" w:hint="eastAsia"/>
          <w:sz w:val="28"/>
          <w:szCs w:val="28"/>
        </w:rPr>
        <w:t>。</w:t>
      </w:r>
    </w:p>
    <w:p w:rsidR="00D67647" w:rsidRDefault="00D67647" w:rsidP="00D67647">
      <w:pPr>
        <w:ind w:firstLineChars="0" w:firstLine="0"/>
        <w:rPr>
          <w:rFonts w:ascii="宋体" w:hAnsi="宋体"/>
          <w:sz w:val="28"/>
          <w:szCs w:val="28"/>
        </w:rPr>
      </w:pPr>
      <w:r>
        <w:rPr>
          <w:rFonts w:ascii="宋体" w:hAnsi="宋体" w:hint="eastAsia"/>
          <w:sz w:val="28"/>
          <w:szCs w:val="28"/>
        </w:rPr>
        <w:t>三、</w:t>
      </w:r>
      <w:r>
        <w:rPr>
          <w:rFonts w:ascii="宋体" w:eastAsia="宋体" w:hAnsi="宋体" w:hint="eastAsia"/>
          <w:sz w:val="28"/>
          <w:szCs w:val="28"/>
        </w:rPr>
        <w:t>负责公司物资质量安全工作，监督检查各采购部门、供应站、仓储中心执行公司到货验收流程及制度情况</w:t>
      </w:r>
      <w:r>
        <w:rPr>
          <w:rFonts w:ascii="宋体" w:hAnsi="宋体" w:hint="eastAsia"/>
          <w:sz w:val="28"/>
          <w:szCs w:val="28"/>
        </w:rPr>
        <w:t>。</w:t>
      </w:r>
    </w:p>
    <w:p w:rsidR="00D67647" w:rsidRDefault="00D67647" w:rsidP="00D67647">
      <w:pPr>
        <w:ind w:firstLineChars="0" w:firstLine="0"/>
        <w:rPr>
          <w:rFonts w:ascii="宋体" w:hAnsi="宋体"/>
          <w:sz w:val="28"/>
          <w:szCs w:val="28"/>
        </w:rPr>
      </w:pPr>
      <w:r>
        <w:rPr>
          <w:rFonts w:ascii="宋体" w:hAnsi="宋体" w:hint="eastAsia"/>
          <w:sz w:val="28"/>
          <w:szCs w:val="28"/>
        </w:rPr>
        <w:t>四、</w:t>
      </w:r>
      <w:r>
        <w:rPr>
          <w:rFonts w:ascii="宋体" w:eastAsia="宋体" w:hAnsi="宋体" w:hint="eastAsia"/>
          <w:sz w:val="28"/>
          <w:szCs w:val="28"/>
        </w:rPr>
        <w:t>根据集团相关文件要求并结合实际，对物资进行每月自检及第三方抽检，发现问题及时处理</w:t>
      </w:r>
      <w:r>
        <w:rPr>
          <w:rFonts w:ascii="宋体" w:hAnsi="宋体" w:hint="eastAsia"/>
          <w:sz w:val="28"/>
          <w:szCs w:val="28"/>
        </w:rPr>
        <w:t>。</w:t>
      </w:r>
    </w:p>
    <w:p w:rsidR="00D67647" w:rsidRDefault="00D67647" w:rsidP="00D67647">
      <w:pPr>
        <w:ind w:firstLineChars="0" w:firstLine="0"/>
        <w:rPr>
          <w:rFonts w:ascii="宋体" w:hAnsi="宋体"/>
          <w:sz w:val="28"/>
          <w:szCs w:val="28"/>
        </w:rPr>
      </w:pPr>
      <w:r>
        <w:rPr>
          <w:rFonts w:ascii="宋体" w:hAnsi="宋体" w:hint="eastAsia"/>
          <w:sz w:val="28"/>
          <w:szCs w:val="28"/>
        </w:rPr>
        <w:t>五、</w:t>
      </w:r>
      <w:r>
        <w:rPr>
          <w:rFonts w:ascii="宋体" w:eastAsia="宋体" w:hAnsi="宋体" w:hint="eastAsia"/>
          <w:sz w:val="28"/>
          <w:szCs w:val="28"/>
        </w:rPr>
        <w:t>负责公司合同专用章用印安全</w:t>
      </w:r>
      <w:r>
        <w:rPr>
          <w:rFonts w:ascii="宋体" w:hAnsi="宋体" w:hint="eastAsia"/>
          <w:sz w:val="28"/>
          <w:szCs w:val="28"/>
        </w:rPr>
        <w:t>。</w:t>
      </w:r>
    </w:p>
    <w:p w:rsidR="00D67647" w:rsidRDefault="00D67647" w:rsidP="00D67647">
      <w:pPr>
        <w:ind w:firstLineChars="0" w:firstLine="0"/>
        <w:rPr>
          <w:rFonts w:ascii="宋体" w:hAnsi="宋体"/>
          <w:sz w:val="28"/>
          <w:szCs w:val="28"/>
        </w:rPr>
      </w:pPr>
      <w:r>
        <w:rPr>
          <w:rFonts w:ascii="宋体" w:hAnsi="宋体" w:hint="eastAsia"/>
          <w:sz w:val="28"/>
          <w:szCs w:val="28"/>
        </w:rPr>
        <w:t>六、</w:t>
      </w:r>
      <w:r>
        <w:rPr>
          <w:rFonts w:ascii="宋体" w:eastAsia="宋体" w:hAnsi="宋体" w:hint="eastAsia"/>
          <w:sz w:val="28"/>
          <w:szCs w:val="28"/>
        </w:rPr>
        <w:t>落实公司安排的其他安全方面的工作。</w:t>
      </w:r>
    </w:p>
    <w:p w:rsidR="00D67647" w:rsidRDefault="00D67647" w:rsidP="00D67647">
      <w:pPr>
        <w:ind w:firstLineChars="0" w:firstLine="0"/>
        <w:rPr>
          <w:rFonts w:ascii="宋体" w:hAnsi="宋体"/>
          <w:sz w:val="28"/>
          <w:szCs w:val="28"/>
        </w:rPr>
      </w:pPr>
    </w:p>
    <w:p w:rsidR="00D67647" w:rsidRDefault="00D67647" w:rsidP="00D67647">
      <w:pPr>
        <w:ind w:firstLineChars="0" w:firstLine="0"/>
        <w:rPr>
          <w:rFonts w:ascii="宋体" w:hAnsi="宋体"/>
          <w:sz w:val="28"/>
          <w:szCs w:val="28"/>
        </w:rPr>
      </w:pPr>
    </w:p>
    <w:p w:rsidR="00D67647" w:rsidRDefault="00D67647" w:rsidP="00D67647">
      <w:pPr>
        <w:ind w:firstLineChars="0" w:firstLine="0"/>
        <w:rPr>
          <w:rFonts w:ascii="宋体" w:hAnsi="宋体"/>
          <w:sz w:val="28"/>
          <w:szCs w:val="28"/>
        </w:rPr>
      </w:pPr>
    </w:p>
    <w:p w:rsidR="00D67647" w:rsidRDefault="00D67647" w:rsidP="00D67647">
      <w:pPr>
        <w:ind w:firstLineChars="0" w:firstLine="0"/>
        <w:rPr>
          <w:rFonts w:ascii="宋体" w:hAnsi="宋体"/>
          <w:sz w:val="28"/>
          <w:szCs w:val="28"/>
        </w:rPr>
        <w:sectPr w:rsidR="00D67647">
          <w:pgSz w:w="11906" w:h="16838"/>
          <w:pgMar w:top="1440" w:right="1800" w:bottom="1440" w:left="1800" w:header="851" w:footer="992" w:gutter="0"/>
          <w:cols w:space="425"/>
          <w:docGrid w:type="lines" w:linePitch="312"/>
        </w:sectPr>
      </w:pPr>
    </w:p>
    <w:p w:rsidR="00D67647" w:rsidRDefault="00D67647" w:rsidP="00D67647">
      <w:pPr>
        <w:pStyle w:val="1"/>
        <w:ind w:firstLine="720"/>
        <w:jc w:val="center"/>
        <w:rPr>
          <w:rFonts w:ascii="方正小标宋简体" w:eastAsia="方正小标宋简体" w:hAnsi="宋体" w:cs="Times New Roman"/>
          <w:b w:val="0"/>
          <w:kern w:val="2"/>
          <w:sz w:val="36"/>
          <w:szCs w:val="36"/>
        </w:rPr>
      </w:pPr>
      <w:r>
        <w:rPr>
          <w:rFonts w:ascii="方正小标宋简体" w:eastAsia="方正小标宋简体" w:hAnsi="宋体" w:cs="Times New Roman" w:hint="eastAsia"/>
          <w:b w:val="0"/>
          <w:kern w:val="2"/>
          <w:sz w:val="36"/>
          <w:szCs w:val="36"/>
        </w:rPr>
        <w:lastRenderedPageBreak/>
        <w:t>物资管理部业务管理员岗位安全责任制</w:t>
      </w:r>
    </w:p>
    <w:p w:rsidR="00D67647" w:rsidRDefault="00D67647" w:rsidP="00D67647">
      <w:pPr>
        <w:ind w:firstLineChars="0" w:firstLine="0"/>
        <w:rPr>
          <w:rFonts w:ascii="宋体" w:hAnsi="宋体"/>
          <w:sz w:val="28"/>
          <w:szCs w:val="28"/>
        </w:rPr>
      </w:pPr>
      <w:r>
        <w:rPr>
          <w:rFonts w:ascii="宋体" w:hAnsi="宋体" w:hint="eastAsia"/>
          <w:sz w:val="28"/>
          <w:szCs w:val="28"/>
        </w:rPr>
        <w:t>一、严格执行国家有关安全的各项法律、法规、条例和政策，贯彻落实公司有关物资质量安全的相关规定。</w:t>
      </w:r>
    </w:p>
    <w:p w:rsidR="00D67647" w:rsidRDefault="00D67647" w:rsidP="00D67647">
      <w:pPr>
        <w:ind w:firstLineChars="0" w:firstLine="0"/>
        <w:rPr>
          <w:rFonts w:ascii="宋体" w:hAnsi="宋体"/>
          <w:sz w:val="28"/>
          <w:szCs w:val="28"/>
        </w:rPr>
      </w:pPr>
      <w:r>
        <w:rPr>
          <w:rFonts w:ascii="宋体" w:hAnsi="宋体" w:hint="eastAsia"/>
          <w:sz w:val="28"/>
          <w:szCs w:val="28"/>
        </w:rPr>
        <w:t>二、坚持“安全第一、预防为主”的方针，对本部门的日常安全进行检查，及时消除各类安全隐患。</w:t>
      </w:r>
    </w:p>
    <w:p w:rsidR="00D67647" w:rsidRDefault="00D67647" w:rsidP="00D67647">
      <w:pPr>
        <w:ind w:firstLineChars="0" w:firstLine="0"/>
        <w:rPr>
          <w:rFonts w:ascii="宋体" w:hAnsi="宋体"/>
          <w:sz w:val="28"/>
          <w:szCs w:val="28"/>
        </w:rPr>
      </w:pPr>
      <w:r>
        <w:rPr>
          <w:rFonts w:ascii="宋体" w:hAnsi="宋体" w:hint="eastAsia"/>
          <w:sz w:val="28"/>
          <w:szCs w:val="28"/>
        </w:rPr>
        <w:t>三、积极参加公司和部门组织的安全操作规程培训和安全知识宣传教育活动，提高自身安全综合素质。</w:t>
      </w:r>
    </w:p>
    <w:p w:rsidR="00D67647" w:rsidRDefault="00D67647" w:rsidP="00D67647">
      <w:pPr>
        <w:ind w:firstLineChars="0" w:firstLine="0"/>
        <w:rPr>
          <w:rFonts w:ascii="宋体" w:hAnsi="宋体"/>
          <w:sz w:val="28"/>
          <w:szCs w:val="28"/>
        </w:rPr>
      </w:pPr>
      <w:r>
        <w:rPr>
          <w:rFonts w:ascii="宋体" w:hAnsi="宋体" w:hint="eastAsia"/>
          <w:sz w:val="28"/>
          <w:szCs w:val="28"/>
        </w:rPr>
        <w:t>四、增强保密意识，落实保密措施，严守工作流程,不得私自将计划泄露给供应商。</w:t>
      </w:r>
    </w:p>
    <w:p w:rsidR="00D67647" w:rsidRDefault="00D67647" w:rsidP="00D67647">
      <w:pPr>
        <w:ind w:firstLineChars="0" w:firstLine="0"/>
        <w:rPr>
          <w:rFonts w:ascii="宋体" w:hAnsi="宋体"/>
          <w:sz w:val="28"/>
          <w:szCs w:val="28"/>
        </w:rPr>
      </w:pPr>
      <w:r>
        <w:rPr>
          <w:rFonts w:ascii="宋体" w:hAnsi="宋体" w:hint="eastAsia"/>
          <w:sz w:val="28"/>
          <w:szCs w:val="28"/>
        </w:rPr>
        <w:t>五、认真复核采购计划，并准确下达到相关业务部室。</w:t>
      </w:r>
    </w:p>
    <w:p w:rsidR="00D67647" w:rsidRDefault="00D67647" w:rsidP="00D67647">
      <w:pPr>
        <w:ind w:firstLineChars="0" w:firstLine="0"/>
        <w:rPr>
          <w:rFonts w:ascii="宋体" w:hAnsi="宋体"/>
          <w:sz w:val="28"/>
          <w:szCs w:val="28"/>
        </w:rPr>
      </w:pPr>
      <w:r>
        <w:rPr>
          <w:rFonts w:ascii="宋体" w:hAnsi="宋体" w:hint="eastAsia"/>
          <w:sz w:val="28"/>
          <w:szCs w:val="28"/>
        </w:rPr>
        <w:t>六、负责合同的审核、印鉴管理。</w:t>
      </w:r>
    </w:p>
    <w:p w:rsidR="00D67647" w:rsidRDefault="00D67647" w:rsidP="00D67647">
      <w:pPr>
        <w:ind w:firstLineChars="0" w:firstLine="0"/>
        <w:rPr>
          <w:rFonts w:ascii="宋体" w:hAnsi="宋体"/>
          <w:sz w:val="28"/>
          <w:szCs w:val="28"/>
        </w:rPr>
        <w:sectPr w:rsidR="00D67647">
          <w:pgSz w:w="11906" w:h="16838"/>
          <w:pgMar w:top="1440" w:right="1800" w:bottom="1440" w:left="1800" w:header="851" w:footer="992" w:gutter="0"/>
          <w:cols w:space="425"/>
          <w:docGrid w:type="lines" w:linePitch="312"/>
        </w:sectPr>
      </w:pPr>
      <w:r>
        <w:rPr>
          <w:rFonts w:ascii="宋体" w:hAnsi="宋体" w:hint="eastAsia"/>
          <w:sz w:val="28"/>
          <w:szCs w:val="28"/>
        </w:rPr>
        <w:t>七、完成上级安排的其他安全工作。</w:t>
      </w:r>
    </w:p>
    <w:p w:rsidR="00D67647" w:rsidRDefault="00D67647" w:rsidP="00D67647">
      <w:pPr>
        <w:ind w:firstLineChars="0" w:firstLine="0"/>
        <w:rPr>
          <w:rFonts w:ascii="宋体" w:hAnsi="宋体"/>
          <w:sz w:val="28"/>
          <w:szCs w:val="28"/>
        </w:rPr>
      </w:pPr>
    </w:p>
    <w:p w:rsidR="00EF5D07" w:rsidRPr="00D67647" w:rsidRDefault="00EF5D07" w:rsidP="00D67647">
      <w:pPr>
        <w:ind w:firstLine="480"/>
      </w:pPr>
      <w:bookmarkStart w:id="0" w:name="_GoBack"/>
      <w:bookmarkEnd w:id="0"/>
    </w:p>
    <w:sectPr w:rsidR="00EF5D07" w:rsidRPr="00D676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87E" w:rsidRDefault="0007187E" w:rsidP="00D67647">
      <w:pPr>
        <w:ind w:firstLine="480"/>
      </w:pPr>
      <w:r>
        <w:separator/>
      </w:r>
    </w:p>
  </w:endnote>
  <w:endnote w:type="continuationSeparator" w:id="0">
    <w:p w:rsidR="0007187E" w:rsidRDefault="0007187E" w:rsidP="00D67647">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47" w:rsidRDefault="00D67647" w:rsidP="0036377F">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47" w:rsidRDefault="00D67647" w:rsidP="0036377F">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47" w:rsidRDefault="00D67647" w:rsidP="0036377F">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87E" w:rsidRDefault="0007187E" w:rsidP="00D67647">
      <w:pPr>
        <w:ind w:firstLine="480"/>
      </w:pPr>
      <w:r>
        <w:separator/>
      </w:r>
    </w:p>
  </w:footnote>
  <w:footnote w:type="continuationSeparator" w:id="0">
    <w:p w:rsidR="0007187E" w:rsidRDefault="0007187E" w:rsidP="00D67647">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47" w:rsidRDefault="00D67647" w:rsidP="0036377F">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47" w:rsidRDefault="00D67647" w:rsidP="0036377F">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47" w:rsidRDefault="00D67647" w:rsidP="0036377F">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D45ED5"/>
    <w:multiLevelType w:val="singleLevel"/>
    <w:tmpl w:val="96D45ED5"/>
    <w:lvl w:ilvl="0">
      <w:start w:val="1"/>
      <w:numFmt w:val="chineseCounting"/>
      <w:suff w:val="nothing"/>
      <w:lvlText w:val="%1、"/>
      <w:lvlJc w:val="left"/>
      <w:rPr>
        <w:rFonts w:hint="eastAsia"/>
      </w:rPr>
    </w:lvl>
  </w:abstractNum>
  <w:abstractNum w:abstractNumId="1">
    <w:nsid w:val="D89FA275"/>
    <w:multiLevelType w:val="singleLevel"/>
    <w:tmpl w:val="D89FA27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448"/>
    <w:rsid w:val="0007187E"/>
    <w:rsid w:val="00974448"/>
    <w:rsid w:val="00D67647"/>
    <w:rsid w:val="00EF5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47"/>
    <w:pPr>
      <w:widowControl w:val="0"/>
      <w:ind w:firstLineChars="200" w:firstLine="643"/>
      <w:jc w:val="both"/>
    </w:pPr>
    <w:rPr>
      <w:sz w:val="24"/>
    </w:rPr>
  </w:style>
  <w:style w:type="paragraph" w:styleId="1">
    <w:name w:val="heading 1"/>
    <w:basedOn w:val="a"/>
    <w:next w:val="a"/>
    <w:link w:val="1Char"/>
    <w:qFormat/>
    <w:rsid w:val="00D67647"/>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676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7647"/>
    <w:rPr>
      <w:sz w:val="18"/>
      <w:szCs w:val="18"/>
    </w:rPr>
  </w:style>
  <w:style w:type="paragraph" w:styleId="a4">
    <w:name w:val="footer"/>
    <w:basedOn w:val="a"/>
    <w:link w:val="Char0"/>
    <w:unhideWhenUsed/>
    <w:rsid w:val="00D67647"/>
    <w:pPr>
      <w:tabs>
        <w:tab w:val="center" w:pos="4153"/>
        <w:tab w:val="right" w:pos="8306"/>
      </w:tabs>
      <w:snapToGrid w:val="0"/>
      <w:jc w:val="left"/>
    </w:pPr>
    <w:rPr>
      <w:sz w:val="18"/>
      <w:szCs w:val="18"/>
    </w:rPr>
  </w:style>
  <w:style w:type="character" w:customStyle="1" w:styleId="Char0">
    <w:name w:val="页脚 Char"/>
    <w:basedOn w:val="a0"/>
    <w:link w:val="a4"/>
    <w:rsid w:val="00D67647"/>
    <w:rPr>
      <w:sz w:val="18"/>
      <w:szCs w:val="18"/>
    </w:rPr>
  </w:style>
  <w:style w:type="character" w:customStyle="1" w:styleId="1Char">
    <w:name w:val="标题 1 Char"/>
    <w:basedOn w:val="a0"/>
    <w:link w:val="1"/>
    <w:rsid w:val="00D67647"/>
    <w:rPr>
      <w:b/>
      <w:kern w:val="44"/>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47"/>
    <w:pPr>
      <w:widowControl w:val="0"/>
      <w:ind w:firstLineChars="200" w:firstLine="643"/>
      <w:jc w:val="both"/>
    </w:pPr>
    <w:rPr>
      <w:sz w:val="24"/>
    </w:rPr>
  </w:style>
  <w:style w:type="paragraph" w:styleId="1">
    <w:name w:val="heading 1"/>
    <w:basedOn w:val="a"/>
    <w:next w:val="a"/>
    <w:link w:val="1Char"/>
    <w:qFormat/>
    <w:rsid w:val="00D67647"/>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676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7647"/>
    <w:rPr>
      <w:sz w:val="18"/>
      <w:szCs w:val="18"/>
    </w:rPr>
  </w:style>
  <w:style w:type="paragraph" w:styleId="a4">
    <w:name w:val="footer"/>
    <w:basedOn w:val="a"/>
    <w:link w:val="Char0"/>
    <w:unhideWhenUsed/>
    <w:rsid w:val="00D67647"/>
    <w:pPr>
      <w:tabs>
        <w:tab w:val="center" w:pos="4153"/>
        <w:tab w:val="right" w:pos="8306"/>
      </w:tabs>
      <w:snapToGrid w:val="0"/>
      <w:jc w:val="left"/>
    </w:pPr>
    <w:rPr>
      <w:sz w:val="18"/>
      <w:szCs w:val="18"/>
    </w:rPr>
  </w:style>
  <w:style w:type="character" w:customStyle="1" w:styleId="Char0">
    <w:name w:val="页脚 Char"/>
    <w:basedOn w:val="a0"/>
    <w:link w:val="a4"/>
    <w:rsid w:val="00D67647"/>
    <w:rPr>
      <w:sz w:val="18"/>
      <w:szCs w:val="18"/>
    </w:rPr>
  </w:style>
  <w:style w:type="character" w:customStyle="1" w:styleId="1Char">
    <w:name w:val="标题 1 Char"/>
    <w:basedOn w:val="a0"/>
    <w:link w:val="1"/>
    <w:rsid w:val="00D67647"/>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win10-2006</dc:creator>
  <cp:keywords/>
  <dc:description/>
  <cp:lastModifiedBy>win10-2006</cp:lastModifiedBy>
  <cp:revision>2</cp:revision>
  <dcterms:created xsi:type="dcterms:W3CDTF">2022-11-05T06:52:00Z</dcterms:created>
  <dcterms:modified xsi:type="dcterms:W3CDTF">2022-11-05T06:52:00Z</dcterms:modified>
</cp:coreProperties>
</file>