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5F" w:rsidRDefault="005F6569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发挥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廉洁文化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品牌建设效能 提升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廉洁文化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建设水平</w:t>
      </w:r>
    </w:p>
    <w:p w:rsidR="006F3A5F" w:rsidRPr="00BD6A82" w:rsidRDefault="005F6569">
      <w:pPr>
        <w:widowControl/>
        <w:jc w:val="center"/>
        <w:rPr>
          <w:rFonts w:ascii="华文楷体" w:eastAsia="华文楷体" w:hAnsi="华文楷体" w:cs="方正仿宋_GB2312"/>
          <w:b/>
          <w:color w:val="000000"/>
          <w:kern w:val="0"/>
          <w:sz w:val="30"/>
          <w:szCs w:val="30"/>
          <w:lang w:bidi="ar"/>
        </w:rPr>
      </w:pPr>
      <w:proofErr w:type="gramStart"/>
      <w:r w:rsidRPr="00BD6A82">
        <w:rPr>
          <w:rFonts w:ascii="华文楷体" w:eastAsia="华文楷体" w:hAnsi="华文楷体" w:cs="方正仿宋_GB2312" w:hint="eastAsia"/>
          <w:b/>
          <w:color w:val="000000"/>
          <w:kern w:val="0"/>
          <w:sz w:val="30"/>
          <w:szCs w:val="30"/>
          <w:lang w:bidi="ar"/>
        </w:rPr>
        <w:t>陕煤物资</w:t>
      </w:r>
      <w:proofErr w:type="gramEnd"/>
      <w:r w:rsidRPr="00BD6A82">
        <w:rPr>
          <w:rFonts w:ascii="华文楷体" w:eastAsia="华文楷体" w:hAnsi="华文楷体" w:cs="方正仿宋_GB2312" w:hint="eastAsia"/>
          <w:b/>
          <w:color w:val="000000"/>
          <w:kern w:val="0"/>
          <w:sz w:val="30"/>
          <w:szCs w:val="30"/>
          <w:lang w:bidi="ar"/>
        </w:rPr>
        <w:t>集团黄陵分公司 杨雨涵</w:t>
      </w:r>
    </w:p>
    <w:p w:rsidR="006F3A5F" w:rsidRPr="005F6569" w:rsidRDefault="006F3A5F">
      <w:pPr>
        <w:ind w:firstLineChars="200" w:firstLine="640"/>
        <w:rPr>
          <w:rFonts w:ascii="仿宋" w:eastAsia="仿宋" w:hAnsi="仿宋" w:cs="仿宋"/>
          <w:sz w:val="32"/>
          <w:szCs w:val="40"/>
        </w:rPr>
      </w:pPr>
    </w:p>
    <w:p w:rsidR="006F3A5F" w:rsidRDefault="005F6569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proofErr w:type="gramStart"/>
      <w:r>
        <w:rPr>
          <w:rFonts w:ascii="仿宋" w:eastAsia="仿宋" w:hAnsi="仿宋" w:cs="仿宋" w:hint="eastAsia"/>
          <w:sz w:val="32"/>
          <w:szCs w:val="40"/>
        </w:rPr>
        <w:t>廉洁文化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是清廉企业建设的根和魂。要树立“遵规守纪、诚明守信、清康守正”的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廉洁文化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理念，是全面从严治党的时代要求，是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强化正风肃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 xml:space="preserve">纪反腐的重要举措，也是国有企业改革发展的内在要求。                                                                                                                                                          </w:t>
      </w:r>
    </w:p>
    <w:p w:rsidR="006F3A5F" w:rsidRDefault="005F6569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同时，“品牌”是高质量发展的重要象征，加强品牌建设是满足人民美好生活需要的重要途径。企业是创新的主体，也是塑造和培育品牌的基本单元，所以品牌建设对于一个企业来说至关重要，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廉洁文化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品牌的建设也是提升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廉洁文化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建设水平的重要途径。</w:t>
      </w:r>
    </w:p>
    <w:p w:rsidR="006F3A5F" w:rsidRPr="005F6569" w:rsidRDefault="005F6569">
      <w:pPr>
        <w:ind w:firstLineChars="200" w:firstLine="640"/>
        <w:rPr>
          <w:rFonts w:ascii="黑体" w:eastAsia="黑体" w:hAnsi="黑体" w:cs="仿宋"/>
          <w:bCs/>
          <w:sz w:val="32"/>
          <w:szCs w:val="40"/>
        </w:rPr>
      </w:pPr>
      <w:r w:rsidRPr="005F6569">
        <w:rPr>
          <w:rFonts w:ascii="黑体" w:eastAsia="黑体" w:hAnsi="黑体" w:cs="仿宋" w:hint="eastAsia"/>
          <w:bCs/>
          <w:sz w:val="32"/>
          <w:szCs w:val="40"/>
        </w:rPr>
        <w:t>一</w:t>
      </w:r>
      <w:r w:rsidRPr="005F6569">
        <w:rPr>
          <w:rFonts w:ascii="黑体" w:eastAsia="黑体" w:hAnsi="黑体" w:cs="仿宋"/>
          <w:bCs/>
          <w:sz w:val="32"/>
          <w:szCs w:val="40"/>
        </w:rPr>
        <w:t>、 推进廉政文化品牌建设的必要性</w:t>
      </w:r>
    </w:p>
    <w:p w:rsidR="006F3A5F" w:rsidRDefault="005F6569">
      <w:pPr>
        <w:ind w:firstLineChars="200" w:firstLine="643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b/>
          <w:bCs/>
          <w:sz w:val="32"/>
          <w:szCs w:val="40"/>
        </w:rPr>
        <w:t>推进廉政文化品牌建设是我们党走群众路线,永葆先进性的需要。</w:t>
      </w:r>
      <w:r>
        <w:rPr>
          <w:rFonts w:ascii="仿宋" w:eastAsia="仿宋" w:hAnsi="仿宋" w:cs="仿宋"/>
          <w:sz w:val="32"/>
          <w:szCs w:val="40"/>
        </w:rPr>
        <w:t>我们党从1921年建党开始,经历了旧民主主义革命和新民主主义革命的风雨历程，从北伐战争、第</w:t>
      </w:r>
      <w:r>
        <w:rPr>
          <w:rFonts w:ascii="仿宋" w:eastAsia="仿宋" w:hAnsi="仿宋" w:cs="仿宋" w:hint="eastAsia"/>
          <w:sz w:val="32"/>
          <w:szCs w:val="40"/>
        </w:rPr>
        <w:t>一</w:t>
      </w:r>
      <w:r>
        <w:rPr>
          <w:rFonts w:ascii="仿宋" w:eastAsia="仿宋" w:hAnsi="仿宋" w:cs="仿宋"/>
          <w:sz w:val="32"/>
          <w:szCs w:val="40"/>
        </w:rPr>
        <w:t>次国内革命战争、抗日战争、解放战争等</w:t>
      </w:r>
      <w:r>
        <w:rPr>
          <w:rFonts w:ascii="仿宋" w:eastAsia="仿宋" w:hAnsi="仿宋" w:cs="仿宋" w:hint="eastAsia"/>
          <w:sz w:val="32"/>
          <w:szCs w:val="40"/>
        </w:rPr>
        <w:t>一</w:t>
      </w:r>
      <w:r>
        <w:rPr>
          <w:rFonts w:ascii="仿宋" w:eastAsia="仿宋" w:hAnsi="仿宋" w:cs="仿宋"/>
          <w:sz w:val="32"/>
          <w:szCs w:val="40"/>
        </w:rPr>
        <w:t>系列艰苦斗争中</w:t>
      </w:r>
      <w:r>
        <w:rPr>
          <w:rFonts w:ascii="仿宋" w:eastAsia="仿宋" w:hAnsi="仿宋" w:cs="仿宋" w:hint="eastAsia"/>
          <w:sz w:val="32"/>
          <w:szCs w:val="40"/>
        </w:rPr>
        <w:t>一</w:t>
      </w:r>
      <w:r>
        <w:rPr>
          <w:rFonts w:ascii="仿宋" w:eastAsia="仿宋" w:hAnsi="仿宋" w:cs="仿宋"/>
          <w:sz w:val="32"/>
          <w:szCs w:val="40"/>
        </w:rPr>
        <w:t>路走来,领导全国人民推翻了三座大山,赢得了全中国的解放,根本原因就在于,我们党作为无产阶级政党,所代表的是全体人民的利益,是代表社会前进方向的、具有先进性的无产阶级政党,得到了全国人民的信认和拥护,所以取得了政权</w:t>
      </w:r>
      <w:r>
        <w:rPr>
          <w:rFonts w:ascii="仿宋" w:eastAsia="仿宋" w:hAnsi="仿宋" w:cs="仿宋" w:hint="eastAsia"/>
          <w:sz w:val="32"/>
          <w:szCs w:val="40"/>
        </w:rPr>
        <w:t>。</w:t>
      </w:r>
    </w:p>
    <w:p w:rsidR="006F3A5F" w:rsidRDefault="005F6569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所以,我们党要保持执政地位,就必须继续走群众路线,</w:t>
      </w:r>
      <w:r>
        <w:rPr>
          <w:rFonts w:ascii="仿宋" w:eastAsia="仿宋" w:hAnsi="仿宋" w:cs="仿宋"/>
          <w:sz w:val="32"/>
          <w:szCs w:val="40"/>
        </w:rPr>
        <w:lastRenderedPageBreak/>
        <w:t>想群众所想、急群众所急,永远牢固树立为人民服务的思想不动摇,只有这样才能永葆先进性,所以,我们要牢固树立为</w:t>
      </w:r>
    </w:p>
    <w:p w:rsidR="006F3A5F" w:rsidRDefault="005F6569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人民服务的思想宗旨,就必须要推进廉政文化品牌建设,通过推进廉政文化品牌建设,形成浓厚的廉政文化氛围,教育广大党员干部,廉洁从政,取信于民,永葆共产党员的先进性。</w:t>
      </w:r>
    </w:p>
    <w:p w:rsidR="006F3A5F" w:rsidRDefault="005F6569">
      <w:pPr>
        <w:ind w:firstLineChars="200" w:firstLine="643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b/>
          <w:bCs/>
          <w:sz w:val="32"/>
          <w:szCs w:val="40"/>
        </w:rPr>
        <w:t>近年来,廉政文化建设薄弱,全社会需要树立以清廉为荣、以贪腐为耻的社会风气。</w:t>
      </w:r>
      <w:r>
        <w:rPr>
          <w:rFonts w:ascii="仿宋" w:eastAsia="仿宋" w:hAnsi="仿宋" w:cs="仿宋"/>
          <w:sz w:val="32"/>
          <w:szCs w:val="40"/>
        </w:rPr>
        <w:t>近些年来,我国已逐渐进入商品经济社会,由于廉政文化建设薄弱，各种不良社会风气逐渐形成。在改革开放初期,有一种思想就是</w:t>
      </w:r>
      <w:proofErr w:type="gramStart"/>
      <w:r>
        <w:rPr>
          <w:rFonts w:ascii="仿宋" w:eastAsia="仿宋" w:hAnsi="仿宋" w:cs="仿宋"/>
          <w:sz w:val="32"/>
          <w:szCs w:val="40"/>
        </w:rPr>
        <w:t>”</w:t>
      </w:r>
      <w:proofErr w:type="gramEnd"/>
      <w:r>
        <w:rPr>
          <w:rFonts w:ascii="仿宋" w:eastAsia="仿宋" w:hAnsi="仿宋" w:cs="仿宋"/>
          <w:sz w:val="32"/>
          <w:szCs w:val="40"/>
        </w:rPr>
        <w:t>让一部分人先富起来</w:t>
      </w:r>
      <w:proofErr w:type="gramStart"/>
      <w:r>
        <w:rPr>
          <w:rFonts w:ascii="仿宋" w:eastAsia="仿宋" w:hAnsi="仿宋" w:cs="仿宋"/>
          <w:sz w:val="32"/>
          <w:szCs w:val="40"/>
        </w:rPr>
        <w:t>”</w:t>
      </w:r>
      <w:proofErr w:type="gramEnd"/>
      <w:r>
        <w:rPr>
          <w:rFonts w:ascii="仿宋" w:eastAsia="仿宋" w:hAnsi="仿宋" w:cs="仿宋"/>
          <w:sz w:val="32"/>
          <w:szCs w:val="40"/>
        </w:rPr>
        <w:t>,有些人通过自己的智慧和勤劳,成为先富起来的那部分人,但这种思想后来被人误读为“谁有钱谁就光荣”, 在这种思想支配下人,有些人开始削尖了脑袋,想尽了办法,甚至不惜违法乱纪,追求金钱、追求物质,想尽办法敛财。更是有些党员干部,他们忘记了自己的入党誓言,抛弃了全心全意为人民服务的理想信念,把党和人民赋予他的权利,作为自己的私产,滥用公权力,以权谋私、腐化堕落,逐渐走到了人民的对立面,以上这些,使社会风气急转直下,社会上逐渐出现了拜金主义、享乐主义思潮,出现了党员干部利用</w:t>
      </w:r>
      <w:proofErr w:type="gramStart"/>
      <w:r>
        <w:rPr>
          <w:rFonts w:ascii="仿宋" w:eastAsia="仿宋" w:hAnsi="仿宋" w:cs="仿宋"/>
          <w:sz w:val="32"/>
          <w:szCs w:val="40"/>
        </w:rPr>
        <w:t>公权利</w:t>
      </w:r>
      <w:proofErr w:type="gramEnd"/>
      <w:r>
        <w:rPr>
          <w:rFonts w:ascii="仿宋" w:eastAsia="仿宋" w:hAnsi="仿宋" w:cs="仿宋"/>
          <w:sz w:val="32"/>
          <w:szCs w:val="40"/>
        </w:rPr>
        <w:t>贪腐、抢劫偷盗诈骗横行、教师利用学生敛财等等诸多丑恶现象</w:t>
      </w:r>
      <w:r>
        <w:rPr>
          <w:rFonts w:ascii="仿宋" w:eastAsia="仿宋" w:hAnsi="仿宋" w:cs="仿宋" w:hint="eastAsia"/>
          <w:sz w:val="32"/>
          <w:szCs w:val="40"/>
        </w:rPr>
        <w:t>。</w:t>
      </w:r>
      <w:r>
        <w:rPr>
          <w:rFonts w:ascii="仿宋" w:eastAsia="仿宋" w:hAnsi="仿宋" w:cs="仿宋"/>
          <w:sz w:val="32"/>
          <w:szCs w:val="40"/>
        </w:rPr>
        <w:t>以上这些都说明,我们近几年来,忽视了廉政文化</w:t>
      </w:r>
      <w:r>
        <w:rPr>
          <w:rFonts w:ascii="仿宋" w:eastAsia="仿宋" w:hAnsi="仿宋" w:cs="仿宋" w:hint="eastAsia"/>
          <w:sz w:val="32"/>
          <w:szCs w:val="40"/>
        </w:rPr>
        <w:t>品牌</w:t>
      </w:r>
      <w:r>
        <w:rPr>
          <w:rFonts w:ascii="仿宋" w:eastAsia="仿宋" w:hAnsi="仿宋" w:cs="仿宋"/>
          <w:sz w:val="32"/>
          <w:szCs w:val="40"/>
        </w:rPr>
        <w:t>建设,没有在全社会形成廉政文化氛围。所以,我们现在急需要推进廉政文化品牌建设,通过对廉政文化的宣传,在</w:t>
      </w:r>
      <w:r>
        <w:rPr>
          <w:rFonts w:ascii="仿宋" w:eastAsia="仿宋" w:hAnsi="仿宋" w:cs="仿宋"/>
          <w:sz w:val="32"/>
          <w:szCs w:val="40"/>
        </w:rPr>
        <w:lastRenderedPageBreak/>
        <w:t>全社形成以廉政为荣,以贪腐为耻的一种社会风气。</w:t>
      </w:r>
    </w:p>
    <w:p w:rsidR="006F3A5F" w:rsidRPr="005F6569" w:rsidRDefault="005F6569">
      <w:pPr>
        <w:rPr>
          <w:rFonts w:ascii="黑体" w:eastAsia="黑体" w:hAnsi="黑体" w:cs="仿宋"/>
          <w:bCs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 xml:space="preserve"> </w:t>
      </w:r>
      <w:r w:rsidRPr="005F6569">
        <w:rPr>
          <w:rFonts w:ascii="黑体" w:eastAsia="黑体" w:hAnsi="黑体" w:cs="仿宋" w:hint="eastAsia"/>
          <w:bCs/>
          <w:sz w:val="32"/>
          <w:szCs w:val="40"/>
        </w:rPr>
        <w:t xml:space="preserve"> 二、</w:t>
      </w:r>
      <w:r w:rsidR="00BD6A82">
        <w:rPr>
          <w:rFonts w:ascii="黑体" w:eastAsia="黑体" w:hAnsi="黑体" w:cs="仿宋" w:hint="eastAsia"/>
          <w:bCs/>
          <w:sz w:val="32"/>
          <w:szCs w:val="40"/>
        </w:rPr>
        <w:t>如何推进廉洁文化品牌建设</w:t>
      </w:r>
      <w:bookmarkStart w:id="0" w:name="_GoBack"/>
      <w:bookmarkEnd w:id="0"/>
    </w:p>
    <w:p w:rsidR="006F3A5F" w:rsidRDefault="005F6569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  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40"/>
        </w:rPr>
        <w:t>廉洁文化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40"/>
        </w:rPr>
        <w:t>品牌建设，要根植于企业文化的沃土。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廉洁文化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作为企业文化的重要组成部分，以润物细无声的方式，向干部职工传递清廉、诚信、公正、自律的正能量。纵观千年历史，廉政文化源远流长。《周礼》提出对官员的考核有六廉，分别是廉善、廉能、廉敬、廉政、廉法、廉辨。管仲把“礼义廉耻”奉为国之四维，“四维不张，国乃灭亡”。汉武帝推行“举孝廉”的选官制度，明清时期“孝廉”更演变成对举人的雅称。我们要从传统文化中吸取廉洁营养，培育为政清廉、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秉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公用权的文化土壤。回首百年党史，无数共产党人前赴后继，砥砺奋斗。李大钊、夏明翰、方志敏、杨靖宇等革命先烈视死如归、清廉一生；焦裕禄、雷锋、王进喜、孔繁森等先进模范艰苦朴素，无私奉献。</w:t>
      </w:r>
    </w:p>
    <w:p w:rsidR="006F3A5F" w:rsidRDefault="005F6569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我们要从辉煌党史中汲取廉洁力量，涵养克已奉公、清廉自守的精神境界，传承廉洁基因，淬炼公而忘私、甘于奉献的高尚品格。</w:t>
      </w:r>
    </w:p>
    <w:p w:rsidR="006F3A5F" w:rsidRDefault="005F6569">
      <w:pPr>
        <w:ind w:firstLineChars="200" w:firstLine="643"/>
        <w:rPr>
          <w:rFonts w:ascii="仿宋" w:eastAsia="仿宋" w:hAnsi="仿宋" w:cs="仿宋"/>
          <w:sz w:val="32"/>
          <w:szCs w:val="40"/>
        </w:rPr>
      </w:pPr>
      <w:proofErr w:type="gramStart"/>
      <w:r>
        <w:rPr>
          <w:rFonts w:ascii="仿宋" w:eastAsia="仿宋" w:hAnsi="仿宋" w:cs="仿宋" w:hint="eastAsia"/>
          <w:b/>
          <w:bCs/>
          <w:sz w:val="32"/>
          <w:szCs w:val="40"/>
        </w:rPr>
        <w:t>廉洁文化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40"/>
        </w:rPr>
        <w:t>品牌建设，要生长于经营管理的实践。</w:t>
      </w:r>
      <w:r>
        <w:rPr>
          <w:rFonts w:ascii="仿宋" w:eastAsia="仿宋" w:hAnsi="仿宋" w:cs="仿宋" w:hint="eastAsia"/>
          <w:sz w:val="32"/>
          <w:szCs w:val="40"/>
        </w:rPr>
        <w:t>企业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廉洁文化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不应该是抽象的，它是推动企业依法经营、合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规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经营、廉洁经营的思想理念、规章制度和从业行为的总和，是企业经营发展的一种“软实力”和“生产力”。重视企业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廉洁文化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品牌建设，推动形成风清气正、廉洁从业的良好氛围，对</w:t>
      </w:r>
      <w:r>
        <w:rPr>
          <w:rFonts w:ascii="仿宋" w:eastAsia="仿宋" w:hAnsi="仿宋" w:cs="仿宋" w:hint="eastAsia"/>
          <w:sz w:val="32"/>
          <w:szCs w:val="40"/>
        </w:rPr>
        <w:lastRenderedPageBreak/>
        <w:t>改善经营管理，推动战略目标的实现起着至关重要的作用。我们要立足于企业自身实际，把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廉洁文化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品牌建设纳入企业发展战略，纳入党的建设的整体规划。要围绕中心、服务大局，把促进企业发展、优化管理、提高效益当作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廉洁文化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品牌建设的出发点和落脚点，使企业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廉洁文化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建设更好地适应改革、融入管理。只有充分融入生产经营管理和制度建设的全过程，让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廉洁文化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品牌宣传上墙面、上桌面、上页面，让廉洁理念进班子、进机关、进基层、进项目、进合同、进家庭，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廉洁文化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才真正在企业落地生根。</w:t>
      </w:r>
    </w:p>
    <w:p w:rsidR="006F3A5F" w:rsidRDefault="005F6569">
      <w:pPr>
        <w:ind w:firstLineChars="200" w:firstLine="643"/>
        <w:rPr>
          <w:rFonts w:ascii="仿宋" w:eastAsia="仿宋" w:hAnsi="仿宋" w:cs="仿宋"/>
          <w:sz w:val="32"/>
          <w:szCs w:val="40"/>
        </w:rPr>
      </w:pPr>
      <w:proofErr w:type="gramStart"/>
      <w:r>
        <w:rPr>
          <w:rFonts w:ascii="仿宋" w:eastAsia="仿宋" w:hAnsi="仿宋" w:cs="仿宋" w:hint="eastAsia"/>
          <w:b/>
          <w:bCs/>
          <w:sz w:val="32"/>
          <w:szCs w:val="40"/>
        </w:rPr>
        <w:t>廉洁文化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40"/>
        </w:rPr>
        <w:t>品牌建设，要融合于干部职工的日常。</w:t>
      </w:r>
      <w:r>
        <w:rPr>
          <w:rFonts w:ascii="仿宋" w:eastAsia="仿宋" w:hAnsi="仿宋" w:cs="仿宋" w:hint="eastAsia"/>
          <w:sz w:val="32"/>
          <w:szCs w:val="40"/>
        </w:rPr>
        <w:t>一是思想上积极转变。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廉洁文化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建设的主体和对象是全体干部职工，党员领导干部是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廉洁文化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的重要参与者，但在强调抓好这些“关键少数”的同时，也绝不能忽略普通职工这些“绝大多数”。近年来企业违法违纪案件有向经营一线延伸的趋势，要抓好以法律法规和企业内部管理制度为主要内容的岗位廉洁教育，着力提高普通职工遵纪守法、爱岗奉献的意识。二是行动上认真参与，通过持续做好廉洁提醒、加强纪律教育，开展警示教育、用好监督执纪“四种形态”等方式，加强对干部职工廉洁意识的灌输和廉洁行为的培养，坚决防止出现“走过场”现象。三是制度上健全完善。权力边界模糊、规范缺失，容易成为腐败滋生的土壤必须从制度层面解决。针对招投标管理、物资采购、干部选拔任用等权力集中环节，</w:t>
      </w:r>
      <w:r>
        <w:rPr>
          <w:rFonts w:ascii="仿宋" w:eastAsia="仿宋" w:hAnsi="仿宋" w:cs="仿宋" w:hint="eastAsia"/>
          <w:sz w:val="32"/>
          <w:szCs w:val="40"/>
        </w:rPr>
        <w:lastRenderedPageBreak/>
        <w:t>通过建立权力负面清单，建立健全覆盖企业经营管理流程的廉洁制度体系。四是监督上精准发力，紧密围绕安全环保、项目管理、队伍建设等重要领域和环节，加强对制度执行情况的监督检查力度，把纪律和规矩挺在前面，坚决不让制度成为一纸空文。</w:t>
      </w:r>
    </w:p>
    <w:p w:rsidR="006F3A5F" w:rsidRDefault="005F6569">
      <w:pPr>
        <w:ind w:firstLineChars="200" w:firstLine="643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“倡廉于有形，润物于无声。”</w:t>
      </w:r>
      <w:r>
        <w:rPr>
          <w:rFonts w:ascii="仿宋" w:eastAsia="仿宋" w:hAnsi="仿宋" w:cs="仿宋" w:hint="eastAsia"/>
          <w:sz w:val="32"/>
          <w:szCs w:val="40"/>
        </w:rPr>
        <w:t>企业的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廉洁文化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品牌建设是一项长期性系统性工程，需要每一个干部职工的共同参与。让我们拿出坚如磐石的决心、坚不可摧的意志，积极倡导“遵规守纪、诚明守信、清廉守正”的廉洁文化，坚定不移推进党风廉政建设和反腐败斗争向纵深发展，使清廉成为企业发展的竞争优势和金色名片，以廉洁的力量和文化的魅力助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推企业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高质量发展！</w:t>
      </w:r>
    </w:p>
    <w:p w:rsidR="006F3A5F" w:rsidRDefault="006F3A5F">
      <w:pPr>
        <w:rPr>
          <w:rFonts w:ascii="仿宋" w:eastAsia="仿宋" w:hAnsi="仿宋" w:cs="仿宋"/>
          <w:sz w:val="32"/>
          <w:szCs w:val="40"/>
        </w:rPr>
      </w:pPr>
    </w:p>
    <w:p w:rsidR="006F3A5F" w:rsidRDefault="006F3A5F">
      <w:pPr>
        <w:rPr>
          <w:rFonts w:ascii="仿宋" w:eastAsia="仿宋" w:hAnsi="仿宋" w:cs="仿宋"/>
          <w:sz w:val="32"/>
          <w:szCs w:val="40"/>
        </w:rPr>
      </w:pPr>
    </w:p>
    <w:sectPr w:rsidR="006F3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altName w:val="刘梦吟书法行楷简体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OTQ5MDZhZmE4YWMzMTIzNzhkNGI1MzYyNmM4ODMifQ=="/>
  </w:docVars>
  <w:rsids>
    <w:rsidRoot w:val="006F3A5F"/>
    <w:rsid w:val="005F6569"/>
    <w:rsid w:val="006F3A5F"/>
    <w:rsid w:val="00BD6A82"/>
    <w:rsid w:val="385C4A99"/>
    <w:rsid w:val="5BC833AB"/>
    <w:rsid w:val="707B0B7F"/>
    <w:rsid w:val="732C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517B67-60F0-4CF5-BDF8-CB3C394A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yyh</dc:creator>
  <cp:lastModifiedBy>上官新燕</cp:lastModifiedBy>
  <cp:revision>3</cp:revision>
  <dcterms:created xsi:type="dcterms:W3CDTF">2024-06-04T08:12:00Z</dcterms:created>
  <dcterms:modified xsi:type="dcterms:W3CDTF">2024-06-19T06:29:00Z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53A04E057429402EA1175EBEEBDFE944_12</vt:lpwstr>
  </property>
</Properties>
</file>