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139" w:rsidRDefault="00DF1EDC" w:rsidP="00B61FE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党风廉政建设交流研讨材料</w:t>
      </w:r>
    </w:p>
    <w:p w:rsidR="00DF1EDC" w:rsidRPr="00DF1EDC" w:rsidRDefault="00073A90" w:rsidP="00DF1EDC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物资集团</w:t>
      </w:r>
      <w:r w:rsidR="00DF1EDC" w:rsidRPr="00DF1EDC">
        <w:rPr>
          <w:rFonts w:ascii="华文楷体" w:eastAsia="华文楷体" w:hAnsi="华文楷体" w:hint="eastAsia"/>
          <w:sz w:val="32"/>
          <w:szCs w:val="32"/>
        </w:rPr>
        <w:t>黄陵分公司  晁</w:t>
      </w:r>
      <w:r w:rsidR="008551E3">
        <w:rPr>
          <w:rFonts w:ascii="华文楷体" w:eastAsia="华文楷体" w:hAnsi="华文楷体" w:hint="eastAsia"/>
          <w:sz w:val="32"/>
          <w:szCs w:val="32"/>
        </w:rPr>
        <w:t xml:space="preserve"> </w:t>
      </w:r>
      <w:bookmarkStart w:id="0" w:name="_GoBack"/>
      <w:bookmarkEnd w:id="0"/>
      <w:r w:rsidR="00DF1EDC" w:rsidRPr="00DF1EDC">
        <w:rPr>
          <w:rFonts w:ascii="华文楷体" w:eastAsia="华文楷体" w:hAnsi="华文楷体" w:hint="eastAsia"/>
          <w:sz w:val="32"/>
          <w:szCs w:val="32"/>
        </w:rPr>
        <w:t>昕</w:t>
      </w:r>
    </w:p>
    <w:p w:rsidR="00DF1EDC" w:rsidRDefault="00DF1EDC" w:rsidP="00B61FE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61FE9" w:rsidRDefault="00167578" w:rsidP="00B61FE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今天，</w:t>
      </w:r>
      <w:r w:rsidR="00B61FE9">
        <w:rPr>
          <w:rFonts w:ascii="仿宋" w:eastAsia="仿宋" w:hAnsi="仿宋" w:hint="eastAsia"/>
          <w:sz w:val="32"/>
          <w:szCs w:val="32"/>
        </w:rPr>
        <w:t>物资集团组织集中</w:t>
      </w:r>
      <w:r w:rsidR="00B61FE9" w:rsidRPr="00B61FE9">
        <w:rPr>
          <w:rFonts w:ascii="仿宋" w:eastAsia="仿宋" w:hAnsi="仿宋" w:hint="eastAsia"/>
          <w:sz w:val="32"/>
          <w:szCs w:val="32"/>
        </w:rPr>
        <w:t>学习</w:t>
      </w:r>
      <w:r w:rsidR="00B61FE9">
        <w:rPr>
          <w:rFonts w:ascii="仿宋" w:eastAsia="仿宋" w:hAnsi="仿宋" w:hint="eastAsia"/>
          <w:sz w:val="32"/>
          <w:szCs w:val="32"/>
        </w:rPr>
        <w:t>了</w:t>
      </w:r>
      <w:r w:rsidR="00073A90">
        <w:rPr>
          <w:rFonts w:ascii="仿宋" w:eastAsia="仿宋" w:hAnsi="仿宋" w:hint="eastAsia"/>
          <w:sz w:val="32"/>
          <w:szCs w:val="32"/>
        </w:rPr>
        <w:t>《将全面从严治党进行到底—</w:t>
      </w:r>
      <w:r w:rsidR="00B61FE9" w:rsidRPr="00B61FE9">
        <w:rPr>
          <w:rFonts w:ascii="仿宋" w:eastAsia="仿宋" w:hAnsi="仿宋" w:hint="eastAsia"/>
          <w:sz w:val="32"/>
          <w:szCs w:val="32"/>
        </w:rPr>
        <w:t>陕西省</w:t>
      </w:r>
      <w:r w:rsidR="00B61FE9">
        <w:rPr>
          <w:rFonts w:ascii="仿宋" w:eastAsia="仿宋" w:hAnsi="仿宋" w:hint="eastAsia"/>
          <w:sz w:val="32"/>
          <w:szCs w:val="32"/>
        </w:rPr>
        <w:t>国有企业领导人员廉洁教育读本</w:t>
      </w:r>
      <w:r w:rsidR="00B61FE9" w:rsidRPr="00B61FE9">
        <w:rPr>
          <w:rFonts w:ascii="仿宋" w:eastAsia="仿宋" w:hAnsi="仿宋" w:hint="eastAsia"/>
          <w:sz w:val="32"/>
          <w:szCs w:val="32"/>
        </w:rPr>
        <w:t>》</w:t>
      </w:r>
      <w:r w:rsidR="00B61FE9">
        <w:rPr>
          <w:rFonts w:ascii="仿宋" w:eastAsia="仿宋" w:hAnsi="仿宋" w:hint="eastAsia"/>
          <w:sz w:val="32"/>
          <w:szCs w:val="32"/>
        </w:rPr>
        <w:t>、《陕煤集团领导人员违纪违法行为负面清单》和省国资委党委委员、副主任杨爱民同志的讲话，观看了省属企业领导人员违纪违法案警示教育片。</w:t>
      </w:r>
    </w:p>
    <w:p w:rsidR="00B61FE9" w:rsidRDefault="00B61FE9" w:rsidP="00B61FE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通过学习进一步认识到全面从严治党</w:t>
      </w:r>
      <w:r w:rsidR="00ED2AD1">
        <w:rPr>
          <w:rFonts w:ascii="仿宋" w:eastAsia="仿宋" w:hAnsi="仿宋" w:hint="eastAsia"/>
          <w:sz w:val="32"/>
          <w:szCs w:val="32"/>
        </w:rPr>
        <w:t>、反腐败斗争形势的严峻复杂和任务的艰巨。通过观看警示教育片，我们要做到以案为鉴，警钟长鸣。</w:t>
      </w:r>
    </w:p>
    <w:p w:rsidR="00ED2AD1" w:rsidRPr="00167578" w:rsidRDefault="00ED2AD1" w:rsidP="00B61FE9">
      <w:pPr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下面，结合工作实际，谈几点自己的感受和今后工作思路。</w:t>
      </w:r>
    </w:p>
    <w:p w:rsidR="00ED2AD1" w:rsidRPr="002A59AF" w:rsidRDefault="002A59AF" w:rsidP="00ED2AD1">
      <w:pPr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一、要认真落实好全面从严治党、党风廉政建设责任</w:t>
      </w:r>
    </w:p>
    <w:p w:rsidR="00ED2AD1" w:rsidRDefault="00ED2AD1" w:rsidP="00ED2AD1">
      <w:pPr>
        <w:ind w:firstLine="640"/>
        <w:rPr>
          <w:rFonts w:ascii="仿宋" w:eastAsia="仿宋" w:hAnsi="仿宋"/>
          <w:sz w:val="32"/>
          <w:szCs w:val="32"/>
        </w:rPr>
      </w:pPr>
      <w:r w:rsidRPr="00ED2AD1">
        <w:rPr>
          <w:rFonts w:ascii="仿宋" w:eastAsia="仿宋" w:hAnsi="仿宋" w:hint="eastAsia"/>
          <w:sz w:val="32"/>
          <w:szCs w:val="32"/>
        </w:rPr>
        <w:t>要落实好责任，</w:t>
      </w:r>
      <w:r>
        <w:rPr>
          <w:rFonts w:ascii="仿宋" w:eastAsia="仿宋" w:hAnsi="仿宋" w:hint="eastAsia"/>
          <w:sz w:val="32"/>
          <w:szCs w:val="32"/>
        </w:rPr>
        <w:t>首先要做到自身硬。常言道，打铁还需自身硬，</w:t>
      </w:r>
      <w:r w:rsidR="00DD6525">
        <w:rPr>
          <w:rFonts w:ascii="仿宋" w:eastAsia="仿宋" w:hAnsi="仿宋" w:hint="eastAsia"/>
          <w:sz w:val="32"/>
          <w:szCs w:val="32"/>
        </w:rPr>
        <w:t>要求别人做到的，首先要自己做到。要不断坚强自身建设和班子建设，严格要求自己，要做遵纪守法，廉洁从业的模范，清清白白做事，干干净净做人。要管好自己，管好身边人，管好家属子女，用好手中权力。其次，作为黄陵分公司党委书记，要带头履行好全面从严治党、党风廉政建设党委的主体责任和党委书记第一责任人责任，并督促班子其他成员落实好“一岗双责”，树立正气，形成合力。</w:t>
      </w:r>
    </w:p>
    <w:p w:rsidR="00DD6525" w:rsidRPr="002A59AF" w:rsidRDefault="002A59AF" w:rsidP="00ED2AD1">
      <w:pPr>
        <w:ind w:firstLine="640"/>
        <w:rPr>
          <w:rFonts w:ascii="黑体" w:eastAsia="黑体" w:hAnsi="黑体"/>
          <w:sz w:val="32"/>
          <w:szCs w:val="32"/>
        </w:rPr>
      </w:pPr>
      <w:r w:rsidRPr="002A59AF">
        <w:rPr>
          <w:rFonts w:ascii="黑体" w:eastAsia="黑体" w:hAnsi="黑体" w:hint="eastAsia"/>
          <w:sz w:val="32"/>
          <w:szCs w:val="32"/>
        </w:rPr>
        <w:lastRenderedPageBreak/>
        <w:t>二、要加强理论学习，强化理论武装</w:t>
      </w:r>
    </w:p>
    <w:p w:rsidR="00DD6525" w:rsidRDefault="00DD6525" w:rsidP="00ED2AD1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作为黄陵分公司党委要充分利用理论中心组学习、专题研讨、党风廉政日学习、以及支部“三会一课”，认真学习习总书记关于全面从严治党、党的自我革命有关重要论述，</w:t>
      </w:r>
      <w:r w:rsidR="00FB5DE6">
        <w:rPr>
          <w:rFonts w:ascii="仿宋" w:eastAsia="仿宋" w:hAnsi="仿宋" w:hint="eastAsia"/>
          <w:sz w:val="32"/>
          <w:szCs w:val="32"/>
        </w:rPr>
        <w:t>强化理论武装，不断增强政治意识和政治规矩。以习近平新时代中国特色社会主义思想为指导，深刻领会“两个确立”的决定性意义，不断增强“四个意识”，坚定“四个自信”，做到“两个维护”。同时，要加强党纪党规、法律法规学习，筑牢红线意识和底线意识。利用红色资源，加强革命传统教育，教育广大党员干部树立正确的世界观、人生观、价值观。</w:t>
      </w:r>
      <w:r w:rsidR="00257B22">
        <w:rPr>
          <w:rFonts w:ascii="仿宋" w:eastAsia="仿宋" w:hAnsi="仿宋" w:hint="eastAsia"/>
          <w:sz w:val="32"/>
          <w:szCs w:val="32"/>
        </w:rPr>
        <w:t>开展警示教育，做到以案为鉴，警钟长鸣。</w:t>
      </w:r>
    </w:p>
    <w:p w:rsidR="00257B22" w:rsidRPr="002A59AF" w:rsidRDefault="00257B22" w:rsidP="00ED2AD1">
      <w:pPr>
        <w:ind w:firstLine="640"/>
        <w:rPr>
          <w:rFonts w:ascii="黑体" w:eastAsia="黑体" w:hAnsi="黑体"/>
          <w:sz w:val="32"/>
          <w:szCs w:val="32"/>
        </w:rPr>
      </w:pPr>
      <w:r w:rsidRPr="002A59AF">
        <w:rPr>
          <w:rFonts w:ascii="黑体" w:eastAsia="黑体" w:hAnsi="黑体" w:hint="eastAsia"/>
          <w:sz w:val="32"/>
          <w:szCs w:val="32"/>
        </w:rPr>
        <w:t>三、加强制度建设，强化制度落实，把权力关进制度笼子</w:t>
      </w:r>
    </w:p>
    <w:p w:rsidR="00257B22" w:rsidRDefault="00257B22" w:rsidP="00ED2AD1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陵分公司党委要进一步规范党委会议事规则、“三重一大”决策制度，不折不扣贯彻落实上级各项工作安排部署、各项工作要求，重大决策、重要事项、人事任免、大额资金使用等，集体研究、集体决定、科学决策，避免权力滥用和“一言堂”现象。同时，要强化物资采供相关政策规定的执行，相关制度的落实，以制度办事，用制度管人，发挥制度的约束力。</w:t>
      </w:r>
    </w:p>
    <w:p w:rsidR="00257B22" w:rsidRPr="002A59AF" w:rsidRDefault="002A59AF" w:rsidP="00ED2AD1">
      <w:pPr>
        <w:ind w:firstLine="640"/>
        <w:rPr>
          <w:rFonts w:ascii="黑体" w:eastAsia="黑体" w:hAnsi="黑体"/>
          <w:sz w:val="32"/>
          <w:szCs w:val="32"/>
        </w:rPr>
      </w:pPr>
      <w:r w:rsidRPr="002A59AF">
        <w:rPr>
          <w:rFonts w:ascii="黑体" w:eastAsia="黑体" w:hAnsi="黑体" w:hint="eastAsia"/>
          <w:sz w:val="32"/>
          <w:szCs w:val="32"/>
        </w:rPr>
        <w:t>四、加强岗位廉洁风险防控管理工作提质升级</w:t>
      </w:r>
    </w:p>
    <w:p w:rsidR="00257B22" w:rsidRDefault="00257B22" w:rsidP="00ED2AD1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物资采供是一个高危行业，要加强对重要岗位、重点人</w:t>
      </w:r>
      <w:r>
        <w:rPr>
          <w:rFonts w:ascii="仿宋" w:eastAsia="仿宋" w:hAnsi="仿宋" w:hint="eastAsia"/>
          <w:sz w:val="32"/>
          <w:szCs w:val="32"/>
        </w:rPr>
        <w:lastRenderedPageBreak/>
        <w:t>员的</w:t>
      </w:r>
      <w:r w:rsidR="00167578">
        <w:rPr>
          <w:rFonts w:ascii="仿宋" w:eastAsia="仿宋" w:hAnsi="仿宋" w:hint="eastAsia"/>
          <w:sz w:val="32"/>
          <w:szCs w:val="32"/>
        </w:rPr>
        <w:t>管理和监督。黄陵分公司已经形成了“1311”岗位廉洁风险防控管理体系，在今后的工作中，还要把这项工作做细、做实、做出成效。</w:t>
      </w:r>
      <w:r w:rsidR="009C39D4">
        <w:rPr>
          <w:rFonts w:ascii="仿宋" w:eastAsia="仿宋" w:hAnsi="仿宋" w:hint="eastAsia"/>
          <w:sz w:val="32"/>
          <w:szCs w:val="32"/>
        </w:rPr>
        <w:t>完善</w:t>
      </w:r>
      <w:r w:rsidR="009C39D4">
        <w:rPr>
          <w:rFonts w:ascii="仿宋" w:eastAsia="仿宋" w:hAnsi="仿宋"/>
          <w:sz w:val="32"/>
          <w:szCs w:val="32"/>
        </w:rPr>
        <w:t>“一本手册”，进一步明确岗位职责，规范业务流程；筑牢思想道德、制度机制、文化宣教三道防线</w:t>
      </w:r>
      <w:r w:rsidR="009C39D4">
        <w:rPr>
          <w:rFonts w:ascii="仿宋" w:eastAsia="仿宋" w:hAnsi="仿宋" w:hint="eastAsia"/>
          <w:sz w:val="32"/>
          <w:szCs w:val="32"/>
        </w:rPr>
        <w:t>；</w:t>
      </w:r>
      <w:r w:rsidR="009C39D4">
        <w:rPr>
          <w:rFonts w:ascii="仿宋" w:eastAsia="仿宋" w:hAnsi="仿宋"/>
          <w:sz w:val="32"/>
          <w:szCs w:val="32"/>
        </w:rPr>
        <w:t>积极探索用信息化手段加强业务开展，事前提醒，过程监督，使从业人员把查找风险、堵塞漏洞成为日常工作的行为自觉。</w:t>
      </w:r>
    </w:p>
    <w:p w:rsidR="009C39D4" w:rsidRPr="002A59AF" w:rsidRDefault="002A59AF" w:rsidP="00ED2AD1">
      <w:pPr>
        <w:ind w:firstLine="640"/>
        <w:rPr>
          <w:rFonts w:ascii="黑体" w:eastAsia="黑体" w:hAnsi="黑体"/>
          <w:sz w:val="32"/>
          <w:szCs w:val="32"/>
        </w:rPr>
      </w:pPr>
      <w:r w:rsidRPr="002A59AF">
        <w:rPr>
          <w:rFonts w:ascii="黑体" w:eastAsia="黑体" w:hAnsi="黑体" w:hint="eastAsia"/>
          <w:sz w:val="32"/>
          <w:szCs w:val="32"/>
        </w:rPr>
        <w:t>五、加强廉洁文化建设，营造风清气正，廉洁从业氛围</w:t>
      </w:r>
    </w:p>
    <w:p w:rsidR="00532E98" w:rsidRDefault="009C39D4" w:rsidP="00DF1ED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C39D4">
        <w:rPr>
          <w:rFonts w:ascii="仿宋" w:eastAsia="仿宋" w:hAnsi="仿宋" w:hint="eastAsia"/>
          <w:sz w:val="32"/>
          <w:szCs w:val="32"/>
        </w:rPr>
        <w:t>从去年开始，</w:t>
      </w:r>
      <w:r>
        <w:rPr>
          <w:rFonts w:ascii="仿宋" w:eastAsia="仿宋" w:hAnsi="仿宋" w:hint="eastAsia"/>
          <w:sz w:val="32"/>
          <w:szCs w:val="32"/>
        </w:rPr>
        <w:t>物资集团打造“清廉物资”廉洁文化品牌，各单位行动迅速，黄陵分公司在廉洁文化建设方面有些滞后。今年把廉洁文化阵地建设列入了专项工程，我们要认真谋划，在黄陵分公司原有的“一园一廊一厅”</w:t>
      </w:r>
      <w:r w:rsidR="00532E98">
        <w:rPr>
          <w:rFonts w:ascii="仿宋" w:eastAsia="仿宋" w:hAnsi="仿宋" w:hint="eastAsia"/>
          <w:sz w:val="32"/>
          <w:szCs w:val="32"/>
        </w:rPr>
        <w:t>廉洁文化宣教阵地的基础上，进一步丰富内容和载体，本着打造廉洁教育基地的目标，通过廉洁文化建设，营造风清气正，廉洁从业的环境氛围。</w:t>
      </w:r>
    </w:p>
    <w:p w:rsidR="00532E98" w:rsidRDefault="00532E98" w:rsidP="00532E98">
      <w:pPr>
        <w:ind w:firstLineChars="1400" w:firstLine="4480"/>
        <w:jc w:val="left"/>
        <w:rPr>
          <w:rFonts w:ascii="仿宋" w:eastAsia="仿宋" w:hAnsi="仿宋"/>
          <w:sz w:val="32"/>
          <w:szCs w:val="32"/>
        </w:rPr>
      </w:pPr>
    </w:p>
    <w:p w:rsidR="00532E98" w:rsidRPr="00532E98" w:rsidRDefault="00532E98" w:rsidP="00DF1EDC">
      <w:pPr>
        <w:ind w:firstLineChars="1500" w:firstLine="4800"/>
        <w:jc w:val="left"/>
        <w:rPr>
          <w:rFonts w:ascii="仿宋" w:eastAsia="仿宋" w:hAnsi="仿宋"/>
          <w:sz w:val="32"/>
          <w:szCs w:val="32"/>
        </w:rPr>
      </w:pPr>
      <w:r w:rsidRPr="00532E98">
        <w:rPr>
          <w:rFonts w:ascii="仿宋" w:eastAsia="仿宋" w:hAnsi="仿宋" w:hint="eastAsia"/>
          <w:sz w:val="32"/>
          <w:szCs w:val="32"/>
        </w:rPr>
        <w:t>2024年3月8日</w:t>
      </w:r>
    </w:p>
    <w:p w:rsidR="009C39D4" w:rsidRPr="00532E98" w:rsidRDefault="009C39D4" w:rsidP="00ED2AD1">
      <w:pPr>
        <w:ind w:firstLine="640"/>
        <w:rPr>
          <w:rFonts w:ascii="仿宋" w:eastAsia="仿宋" w:hAnsi="仿宋"/>
          <w:sz w:val="32"/>
          <w:szCs w:val="32"/>
        </w:rPr>
      </w:pPr>
    </w:p>
    <w:sectPr w:rsidR="009C39D4" w:rsidRPr="00532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1E" w:rsidRDefault="0013611E" w:rsidP="00073A90">
      <w:pPr>
        <w:rPr>
          <w:rFonts w:hint="eastAsia"/>
        </w:rPr>
      </w:pPr>
      <w:r>
        <w:separator/>
      </w:r>
    </w:p>
  </w:endnote>
  <w:endnote w:type="continuationSeparator" w:id="0">
    <w:p w:rsidR="0013611E" w:rsidRDefault="0013611E" w:rsidP="00073A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1E" w:rsidRDefault="0013611E" w:rsidP="00073A90">
      <w:pPr>
        <w:rPr>
          <w:rFonts w:hint="eastAsia"/>
        </w:rPr>
      </w:pPr>
      <w:r>
        <w:separator/>
      </w:r>
    </w:p>
  </w:footnote>
  <w:footnote w:type="continuationSeparator" w:id="0">
    <w:p w:rsidR="0013611E" w:rsidRDefault="0013611E" w:rsidP="00073A9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F6749"/>
    <w:multiLevelType w:val="hybridMultilevel"/>
    <w:tmpl w:val="B596DA10"/>
    <w:lvl w:ilvl="0" w:tplc="A0FEC38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E9"/>
    <w:rsid w:val="00073A90"/>
    <w:rsid w:val="0013611E"/>
    <w:rsid w:val="00167578"/>
    <w:rsid w:val="00257B22"/>
    <w:rsid w:val="002A59AF"/>
    <w:rsid w:val="00365D94"/>
    <w:rsid w:val="00532E98"/>
    <w:rsid w:val="00790139"/>
    <w:rsid w:val="008551E3"/>
    <w:rsid w:val="009C39D4"/>
    <w:rsid w:val="00B61FE9"/>
    <w:rsid w:val="00DD6525"/>
    <w:rsid w:val="00DF1EDC"/>
    <w:rsid w:val="00ED2AD1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4A6797-9234-47A0-AAE9-1C8F5E21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AD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73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3A9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3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3A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WIN-6</dc:creator>
  <cp:lastModifiedBy>上官新燕</cp:lastModifiedBy>
  <cp:revision>6</cp:revision>
  <dcterms:created xsi:type="dcterms:W3CDTF">2024-03-11T01:10:00Z</dcterms:created>
  <dcterms:modified xsi:type="dcterms:W3CDTF">2024-03-12T05:54:00Z</dcterms:modified>
</cp:coreProperties>
</file>