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29" w:rsidRDefault="00036D29" w:rsidP="00036D2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党风廉政建设交流研讨材料</w:t>
      </w:r>
    </w:p>
    <w:p w:rsidR="00036D29" w:rsidRPr="00DF1EDC" w:rsidRDefault="00465CF5" w:rsidP="00036D29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物资集团</w:t>
      </w:r>
      <w:bookmarkStart w:id="0" w:name="_GoBack"/>
      <w:bookmarkEnd w:id="0"/>
      <w:r w:rsidR="00036D29" w:rsidRPr="00DF1EDC">
        <w:rPr>
          <w:rFonts w:ascii="华文楷体" w:eastAsia="华文楷体" w:hAnsi="华文楷体" w:hint="eastAsia"/>
          <w:sz w:val="32"/>
          <w:szCs w:val="32"/>
        </w:rPr>
        <w:t xml:space="preserve">黄陵分公司  </w:t>
      </w:r>
      <w:r w:rsidR="00AA1ED0">
        <w:rPr>
          <w:rFonts w:ascii="华文楷体" w:eastAsia="华文楷体" w:hAnsi="华文楷体" w:hint="eastAsia"/>
          <w:sz w:val="32"/>
          <w:szCs w:val="32"/>
        </w:rPr>
        <w:t xml:space="preserve">杨 </w:t>
      </w:r>
      <w:r w:rsidR="00AA1ED0">
        <w:rPr>
          <w:rFonts w:ascii="华文楷体" w:eastAsia="华文楷体" w:hAnsi="华文楷体"/>
          <w:sz w:val="32"/>
          <w:szCs w:val="32"/>
        </w:rPr>
        <w:t xml:space="preserve"> </w:t>
      </w:r>
      <w:r w:rsidR="00AA1ED0">
        <w:rPr>
          <w:rFonts w:ascii="华文楷体" w:eastAsia="华文楷体" w:hAnsi="华文楷体" w:hint="eastAsia"/>
          <w:sz w:val="32"/>
          <w:szCs w:val="32"/>
        </w:rPr>
        <w:t>天</w:t>
      </w:r>
    </w:p>
    <w:p w:rsidR="00036D29" w:rsidRDefault="00036D29" w:rsidP="00A01A5C">
      <w:pPr>
        <w:spacing w:line="276" w:lineRule="auto"/>
        <w:ind w:firstLineChars="200" w:firstLine="64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</w:p>
    <w:p w:rsidR="007C65C6" w:rsidRDefault="00771DEA" w:rsidP="00A01A5C">
      <w:pPr>
        <w:spacing w:line="276" w:lineRule="auto"/>
        <w:ind w:firstLineChars="200" w:firstLine="640"/>
        <w:rPr>
          <w:rFonts w:ascii="仿宋" w:eastAsia="仿宋" w:hAnsi="仿宋" w:cs="仿宋"/>
          <w:sz w:val="32"/>
        </w:rPr>
      </w:pPr>
      <w:r w:rsidRPr="00C6290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今天，我们</w:t>
      </w:r>
      <w:r w:rsidRPr="00C6290C">
        <w:rPr>
          <w:rFonts w:ascii="仿宋_GB2312" w:eastAsia="仿宋_GB2312" w:hAnsiTheme="minorEastAsia" w:hint="eastAsia"/>
          <w:sz w:val="32"/>
          <w:szCs w:val="32"/>
        </w:rPr>
        <w:t>集体学习了《将全面从严治党进行到底-陕西省国有企业领导人员廉洁教育读本》、《陕煤集团领导人员违纪违法行为负面清单》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以及省国资委党委委员、副主任杨爱民同志的讲话，观看了省属企业领导人员违纪违法案警示教育片。</w:t>
      </w:r>
      <w:r w:rsidR="00B16A7A">
        <w:rPr>
          <w:rFonts w:ascii="仿宋" w:eastAsia="仿宋" w:hAnsi="仿宋" w:cs="仿宋" w:hint="eastAsia"/>
          <w:sz w:val="32"/>
          <w:szCs w:val="32"/>
        </w:rPr>
        <w:t>我深有感触</w:t>
      </w:r>
      <w:r w:rsidR="00056C0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</w:rPr>
        <w:t>习近平总书记在二十届中央纪委三次全会重要讲话中强调：“我们对反腐败斗争的新情况新动向要有清醒认识，对腐败问题产生的土壤和条件要有清醒认识，以永远在路上的坚韧和执着，精准发力、持续发力，坚决打赢反腐败斗争攻坚战持久战。”</w:t>
      </w:r>
      <w:r w:rsidR="00056C05">
        <w:rPr>
          <w:rFonts w:ascii="仿宋" w:eastAsia="仿宋" w:hAnsi="仿宋" w:cs="仿宋" w:hint="eastAsia"/>
          <w:sz w:val="32"/>
        </w:rPr>
        <w:t>作为</w:t>
      </w:r>
      <w:r w:rsidR="003C1B57">
        <w:rPr>
          <w:rFonts w:ascii="仿宋" w:eastAsia="仿宋" w:hAnsi="仿宋" w:cs="仿宋" w:hint="eastAsia"/>
          <w:sz w:val="32"/>
        </w:rPr>
        <w:t>纪检监察干部</w:t>
      </w:r>
      <w:r w:rsidR="00056C05">
        <w:rPr>
          <w:rFonts w:ascii="仿宋" w:eastAsia="仿宋" w:hAnsi="仿宋" w:cs="仿宋" w:hint="eastAsia"/>
          <w:sz w:val="32"/>
        </w:rPr>
        <w:t>，要敢于担当、敢于监督、敢于负责，才</w:t>
      </w:r>
      <w:r w:rsidR="003C1B57">
        <w:rPr>
          <w:rFonts w:ascii="仿宋" w:eastAsia="仿宋" w:hAnsi="仿宋" w:cs="仿宋" w:hint="eastAsia"/>
          <w:sz w:val="32"/>
        </w:rPr>
        <w:t>能为党风廉政建设和反腐败斗争注入强劲动力；反之则反，不想监督、不敢监督、不会监督，党纪政纪就必然失之于宽、失之于软。</w:t>
      </w:r>
      <w:r>
        <w:rPr>
          <w:rFonts w:ascii="仿宋" w:eastAsia="仿宋" w:hAnsi="仿宋" w:cs="仿宋" w:hint="eastAsia"/>
          <w:sz w:val="32"/>
        </w:rPr>
        <w:t>作为纪委书记，</w:t>
      </w:r>
      <w:r w:rsidR="003C1B57">
        <w:rPr>
          <w:rFonts w:ascii="仿宋" w:eastAsia="仿宋" w:hAnsi="仿宋" w:cs="仿宋" w:hint="eastAsia"/>
          <w:sz w:val="32"/>
        </w:rPr>
        <w:t>加强自我革命，站稳职责定位，发挥专责监督作用，才能确保各项重点工作稳步推进，为公司完成年度目标任务提供监督保障。</w:t>
      </w:r>
    </w:p>
    <w:p w:rsidR="009C6945" w:rsidRDefault="003C1B57" w:rsidP="00A01A5C">
      <w:pPr>
        <w:spacing w:line="276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56C05">
        <w:rPr>
          <w:rFonts w:ascii="仿宋" w:eastAsia="仿宋" w:hAnsi="仿宋" w:cs="仿宋" w:hint="eastAsia"/>
          <w:b/>
          <w:sz w:val="32"/>
        </w:rPr>
        <w:t>一是</w:t>
      </w:r>
      <w:r w:rsidR="00B16A7A" w:rsidRPr="00056C05">
        <w:rPr>
          <w:rFonts w:ascii="仿宋" w:eastAsia="仿宋" w:hAnsi="仿宋" w:cs="仿宋" w:hint="eastAsia"/>
          <w:b/>
          <w:bCs/>
          <w:sz w:val="32"/>
          <w:szCs w:val="32"/>
        </w:rPr>
        <w:t>坚定理想信念。</w:t>
      </w:r>
      <w:r w:rsidR="00B16A7A">
        <w:rPr>
          <w:rFonts w:ascii="仿宋" w:eastAsia="仿宋" w:hAnsi="仿宋" w:cs="仿宋" w:hint="eastAsia"/>
          <w:sz w:val="32"/>
          <w:szCs w:val="32"/>
        </w:rPr>
        <w:t>坚持</w:t>
      </w:r>
      <w:r w:rsidR="009C6945">
        <w:rPr>
          <w:rFonts w:ascii="仿宋" w:eastAsia="仿宋" w:hAnsi="仿宋" w:cs="仿宋" w:hint="eastAsia"/>
          <w:sz w:val="32"/>
          <w:szCs w:val="32"/>
        </w:rPr>
        <w:t>以习近平新时代中国特色社会主义思想为指导，把讲政治作为第一要求。要牢固树立正确的世界观、人生观和价值观，警示片中党员干部之所以走上违纪违法道路，根源在于他们背弃了共产主义理想和信念，</w:t>
      </w:r>
      <w:r w:rsidR="009C6945">
        <w:rPr>
          <w:rFonts w:ascii="仿宋" w:eastAsia="仿宋" w:hAnsi="仿宋" w:cs="仿宋" w:hint="eastAsia"/>
          <w:sz w:val="32"/>
          <w:szCs w:val="32"/>
        </w:rPr>
        <w:lastRenderedPageBreak/>
        <w:t>思想上蜕化变质。因此自己将要坚持对党性的深入学习和钻研，筑牢拒腐</w:t>
      </w:r>
      <w:r w:rsidR="002E0856">
        <w:rPr>
          <w:rFonts w:ascii="仿宋" w:eastAsia="仿宋" w:hAnsi="仿宋" w:cs="仿宋" w:hint="eastAsia"/>
          <w:sz w:val="32"/>
          <w:szCs w:val="32"/>
        </w:rPr>
        <w:t>防变的思想道德防线，抵御各种腐朽</w:t>
      </w:r>
      <w:r w:rsidR="009C6945">
        <w:rPr>
          <w:rFonts w:ascii="仿宋" w:eastAsia="仿宋" w:hAnsi="仿宋" w:cs="仿宋" w:hint="eastAsia"/>
          <w:sz w:val="32"/>
          <w:szCs w:val="32"/>
        </w:rPr>
        <w:t>思想的侵蚀。</w:t>
      </w:r>
    </w:p>
    <w:p w:rsidR="003C1B57" w:rsidRDefault="00B16A7A" w:rsidP="00A01A5C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56C05"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 w:rsidR="003C1B57" w:rsidRPr="00056C05">
        <w:rPr>
          <w:rFonts w:ascii="仿宋" w:eastAsia="仿宋" w:hAnsi="仿宋" w:cs="仿宋" w:hint="eastAsia"/>
          <w:b/>
          <w:bCs/>
          <w:sz w:val="32"/>
          <w:szCs w:val="32"/>
        </w:rPr>
        <w:t>坚守纪律规矩。</w:t>
      </w:r>
      <w:r w:rsidR="00A01A5C" w:rsidRPr="00C6290C">
        <w:rPr>
          <w:rFonts w:ascii="仿宋_GB2312" w:eastAsia="仿宋_GB2312" w:hAnsiTheme="minorEastAsia" w:hint="eastAsia"/>
          <w:sz w:val="32"/>
          <w:szCs w:val="32"/>
        </w:rPr>
        <w:t>新形势下，各种诱惑都使每一名党员干部面临着考验，这</w:t>
      </w:r>
      <w:r w:rsidR="00A01A5C">
        <w:rPr>
          <w:rFonts w:ascii="仿宋_GB2312" w:eastAsia="仿宋_GB2312" w:hAnsiTheme="minorEastAsia" w:hint="eastAsia"/>
          <w:sz w:val="32"/>
          <w:szCs w:val="32"/>
        </w:rPr>
        <w:t>就要求党员干部在提高道德修养的同时，坚持自重、自警、自省、自立。</w:t>
      </w:r>
      <w:r w:rsidR="003C1B57">
        <w:rPr>
          <w:rFonts w:ascii="仿宋" w:eastAsia="仿宋" w:hAnsi="仿宋" w:cs="仿宋" w:hint="eastAsia"/>
          <w:sz w:val="32"/>
          <w:szCs w:val="32"/>
        </w:rPr>
        <w:t>始终以党性原则要求自己，自觉接受上级领导和干部群众的监督，树立正</w:t>
      </w:r>
      <w:r>
        <w:rPr>
          <w:rFonts w:ascii="仿宋" w:eastAsia="仿宋" w:hAnsi="仿宋" w:cs="仿宋" w:hint="eastAsia"/>
          <w:sz w:val="32"/>
          <w:szCs w:val="32"/>
        </w:rPr>
        <w:t>确的权力观和事业观。坚持把纪律挺在前面，认真履行党风廉政建设的监督</w:t>
      </w:r>
      <w:r w:rsidR="003C1B57">
        <w:rPr>
          <w:rFonts w:ascii="仿宋" w:eastAsia="仿宋" w:hAnsi="仿宋" w:cs="仿宋" w:hint="eastAsia"/>
          <w:sz w:val="32"/>
          <w:szCs w:val="32"/>
        </w:rPr>
        <w:t>责任，自觉遵守八项规定及廉洁自律要求，自觉抵制“四风"，主动净化朋友圈。</w:t>
      </w:r>
      <w:r w:rsidR="00A01A5C" w:rsidRPr="00A01A5C">
        <w:rPr>
          <w:rFonts w:ascii="仿宋_GB2312" w:eastAsia="仿宋_GB2312" w:hAnsiTheme="minorEastAsia" w:hint="eastAsia"/>
          <w:kern w:val="0"/>
          <w:sz w:val="32"/>
          <w:szCs w:val="32"/>
        </w:rPr>
        <w:t>处理好与亲朋好友的关系，身边的人，无论配偶、子女、亲戚、朋友还是下属，都不能给他们留有幻想的空间，不允许他们利用自己的职权影响谋取私利。</w:t>
      </w:r>
      <w:r w:rsidR="003C1B57">
        <w:rPr>
          <w:rFonts w:ascii="仿宋" w:eastAsia="仿宋" w:hAnsi="仿宋" w:cs="仿宋" w:hint="eastAsia"/>
          <w:sz w:val="32"/>
          <w:szCs w:val="32"/>
        </w:rPr>
        <w:t>倡导良好的工作作风与家风，严于律已，正确对待和使用权力，做到有所为，有所不为。</w:t>
      </w:r>
    </w:p>
    <w:p w:rsidR="00B16A7A" w:rsidRDefault="00B16A7A" w:rsidP="00A01A5C">
      <w:pPr>
        <w:spacing w:line="276" w:lineRule="auto"/>
        <w:ind w:firstLineChars="200" w:firstLine="643"/>
        <w:rPr>
          <w:rFonts w:ascii="仿宋" w:eastAsia="仿宋" w:hAnsi="仿宋" w:cs="仿宋"/>
          <w:sz w:val="32"/>
        </w:rPr>
      </w:pPr>
      <w:r w:rsidRPr="00056C05">
        <w:rPr>
          <w:rFonts w:ascii="仿宋" w:eastAsia="仿宋" w:hAnsi="仿宋" w:cs="仿宋" w:hint="eastAsia"/>
          <w:b/>
          <w:sz w:val="32"/>
          <w:szCs w:val="32"/>
        </w:rPr>
        <w:t>三是</w:t>
      </w:r>
      <w:r w:rsidRPr="00056C05">
        <w:rPr>
          <w:rFonts w:ascii="仿宋" w:eastAsia="仿宋" w:hAnsi="仿宋" w:cs="仿宋" w:hint="eastAsia"/>
          <w:b/>
          <w:bCs/>
          <w:sz w:val="32"/>
          <w:szCs w:val="32"/>
        </w:rPr>
        <w:t>强化责任担当。</w:t>
      </w:r>
      <w:r w:rsidR="00A01A5C" w:rsidRPr="00A01A5C">
        <w:rPr>
          <w:rFonts w:ascii="仿宋" w:eastAsia="仿宋" w:hAnsi="仿宋" w:cs="仿宋" w:hint="eastAsia"/>
          <w:bCs/>
          <w:sz w:val="32"/>
          <w:szCs w:val="32"/>
        </w:rPr>
        <w:t>作为黄陵分公司纪委书记，就是要通过刚性的落实“两个责任”，强化对纪律和规矩执行的明责、尽责、问责力度。</w:t>
      </w:r>
      <w:r>
        <w:rPr>
          <w:rFonts w:ascii="仿宋" w:eastAsia="仿宋" w:hAnsi="仿宋" w:cs="仿宋" w:hint="eastAsia"/>
          <w:sz w:val="32"/>
          <w:szCs w:val="32"/>
        </w:rPr>
        <w:t>切实转变思维方式，改进工作作风，坚决做到认真贯彻落实上级的决策部署，不打折扣，不搞变通。</w:t>
      </w:r>
      <w:r>
        <w:rPr>
          <w:rFonts w:ascii="仿宋" w:eastAsia="仿宋" w:hAnsi="仿宋" w:cs="仿宋" w:hint="eastAsia"/>
          <w:sz w:val="32"/>
        </w:rPr>
        <w:t>充分发挥基层纪检人员“前哨”作用和“近距离”监督优势，履行好监督责任，逐步构建权力运行责任体系及风险防范长效机制</w:t>
      </w:r>
      <w:r w:rsidR="00194E61">
        <w:rPr>
          <w:rFonts w:ascii="仿宋" w:eastAsia="仿宋" w:hAnsi="仿宋" w:cs="仿宋" w:hint="eastAsia"/>
          <w:sz w:val="32"/>
        </w:rPr>
        <w:t>，</w:t>
      </w:r>
      <w:r w:rsidR="000B3281">
        <w:rPr>
          <w:rFonts w:ascii="仿宋" w:eastAsia="仿宋" w:hAnsi="仿宋" w:cs="仿宋" w:hint="eastAsia"/>
          <w:sz w:val="32"/>
        </w:rPr>
        <w:t>切实</w:t>
      </w:r>
      <w:r w:rsidR="00D002E8">
        <w:rPr>
          <w:rFonts w:ascii="仿宋" w:eastAsia="仿宋" w:hAnsi="仿宋" w:cs="仿宋" w:hint="eastAsia"/>
          <w:sz w:val="32"/>
        </w:rPr>
        <w:t>抓好</w:t>
      </w:r>
      <w:r w:rsidR="000B3281">
        <w:rPr>
          <w:rFonts w:ascii="仿宋" w:eastAsia="仿宋" w:hAnsi="仿宋" w:cs="仿宋" w:hint="eastAsia"/>
          <w:sz w:val="32"/>
        </w:rPr>
        <w:t>党员干部</w:t>
      </w:r>
      <w:r w:rsidR="00D002E8">
        <w:rPr>
          <w:rFonts w:ascii="仿宋" w:eastAsia="仿宋" w:hAnsi="仿宋" w:cs="仿宋" w:hint="eastAsia"/>
          <w:sz w:val="32"/>
        </w:rPr>
        <w:t>廉洁教育、岗位廉洁风险防控和廉洁文化阵地建设</w:t>
      </w:r>
      <w:r w:rsidR="000B3281">
        <w:rPr>
          <w:rFonts w:ascii="仿宋" w:eastAsia="仿宋" w:hAnsi="仿宋" w:cs="仿宋" w:hint="eastAsia"/>
          <w:sz w:val="32"/>
        </w:rPr>
        <w:t>工作</w:t>
      </w:r>
      <w:r>
        <w:rPr>
          <w:rFonts w:ascii="仿宋" w:eastAsia="仿宋" w:hAnsi="仿宋" w:cs="仿宋" w:hint="eastAsia"/>
          <w:sz w:val="32"/>
        </w:rPr>
        <w:t>。同时，要将党风廉政建设责任落实</w:t>
      </w:r>
      <w:r>
        <w:rPr>
          <w:rFonts w:ascii="仿宋" w:eastAsia="仿宋" w:hAnsi="仿宋" w:cs="仿宋" w:hint="eastAsia"/>
          <w:sz w:val="32"/>
        </w:rPr>
        <w:lastRenderedPageBreak/>
        <w:t>到每一位党员干部肩上，激发党员干部敢于担当和主动作为的信心和责任，持续涵养风清气正的政治生态</w:t>
      </w:r>
      <w:r w:rsidR="000D1A41">
        <w:rPr>
          <w:rFonts w:ascii="仿宋" w:eastAsia="仿宋" w:hAnsi="仿宋" w:cs="仿宋" w:hint="eastAsia"/>
          <w:sz w:val="32"/>
        </w:rPr>
        <w:t>，推进</w:t>
      </w:r>
      <w:r w:rsidR="000B3281">
        <w:rPr>
          <w:rFonts w:ascii="仿宋" w:eastAsia="仿宋" w:hAnsi="仿宋" w:cs="仿宋" w:hint="eastAsia"/>
          <w:sz w:val="32"/>
        </w:rPr>
        <w:t>物资集团“清廉物资”廉洁文化品牌建设</w:t>
      </w:r>
      <w:r>
        <w:rPr>
          <w:rFonts w:ascii="仿宋" w:eastAsia="仿宋" w:hAnsi="仿宋" w:cs="仿宋" w:hint="eastAsia"/>
          <w:sz w:val="32"/>
        </w:rPr>
        <w:t>。</w:t>
      </w:r>
    </w:p>
    <w:p w:rsidR="00A1000C" w:rsidRDefault="00A1000C" w:rsidP="00A01A5C">
      <w:pPr>
        <w:spacing w:line="276" w:lineRule="auto"/>
        <w:ind w:firstLineChars="200" w:firstLine="640"/>
        <w:rPr>
          <w:rFonts w:ascii="仿宋" w:eastAsia="仿宋" w:hAnsi="仿宋" w:cs="仿宋"/>
          <w:sz w:val="32"/>
        </w:rPr>
      </w:pPr>
    </w:p>
    <w:p w:rsidR="000D1A41" w:rsidRDefault="000D1A41" w:rsidP="00A01A5C">
      <w:pPr>
        <w:spacing w:line="276" w:lineRule="auto"/>
        <w:ind w:firstLineChars="200" w:firstLine="640"/>
        <w:rPr>
          <w:rFonts w:ascii="仿宋" w:eastAsia="仿宋" w:hAnsi="仿宋" w:cs="仿宋"/>
          <w:sz w:val="32"/>
        </w:rPr>
      </w:pPr>
    </w:p>
    <w:p w:rsidR="00A1000C" w:rsidRDefault="00A1000C" w:rsidP="00A01A5C">
      <w:pPr>
        <w:spacing w:line="27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</w:t>
      </w:r>
      <w:r>
        <w:rPr>
          <w:rFonts w:ascii="仿宋" w:eastAsia="仿宋" w:hAnsi="仿宋" w:cs="仿宋"/>
          <w:sz w:val="32"/>
        </w:rPr>
        <w:t xml:space="preserve">                        </w:t>
      </w:r>
      <w:r w:rsidR="000D1A41">
        <w:rPr>
          <w:rFonts w:ascii="仿宋" w:eastAsia="仿宋" w:hAnsi="仿宋" w:cs="仿宋"/>
          <w:sz w:val="32"/>
        </w:rPr>
        <w:t xml:space="preserve"> </w:t>
      </w:r>
      <w:r>
        <w:rPr>
          <w:rFonts w:ascii="仿宋" w:eastAsia="仿宋" w:hAnsi="仿宋" w:cs="仿宋"/>
          <w:sz w:val="32"/>
        </w:rPr>
        <w:t xml:space="preserve">  2024</w:t>
      </w:r>
      <w:r>
        <w:rPr>
          <w:rFonts w:ascii="仿宋" w:eastAsia="仿宋" w:hAnsi="仿宋" w:cs="仿宋" w:hint="eastAsia"/>
          <w:sz w:val="32"/>
        </w:rPr>
        <w:t>年3月8日</w:t>
      </w:r>
    </w:p>
    <w:p w:rsidR="003C1B57" w:rsidRPr="003C1B57" w:rsidRDefault="003C1B57" w:rsidP="00A01A5C">
      <w:pPr>
        <w:spacing w:line="276" w:lineRule="auto"/>
        <w:ind w:firstLineChars="200" w:firstLine="420"/>
        <w:rPr>
          <w:rFonts w:hint="eastAsia"/>
        </w:rPr>
      </w:pPr>
    </w:p>
    <w:p w:rsidR="00771DEA" w:rsidRPr="003C1B57" w:rsidRDefault="00771DEA" w:rsidP="00A01A5C">
      <w:pPr>
        <w:spacing w:line="276" w:lineRule="auto"/>
        <w:ind w:firstLineChars="200" w:firstLine="420"/>
        <w:rPr>
          <w:rFonts w:hint="eastAsia"/>
        </w:rPr>
      </w:pPr>
    </w:p>
    <w:sectPr w:rsidR="00771DEA" w:rsidRPr="003C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54" w:rsidRDefault="008F0054" w:rsidP="00A01A5C">
      <w:pPr>
        <w:rPr>
          <w:rFonts w:hint="eastAsia"/>
        </w:rPr>
      </w:pPr>
      <w:r>
        <w:separator/>
      </w:r>
    </w:p>
  </w:endnote>
  <w:endnote w:type="continuationSeparator" w:id="0">
    <w:p w:rsidR="008F0054" w:rsidRDefault="008F0054" w:rsidP="00A01A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54" w:rsidRDefault="008F0054" w:rsidP="00A01A5C">
      <w:pPr>
        <w:rPr>
          <w:rFonts w:hint="eastAsia"/>
        </w:rPr>
      </w:pPr>
      <w:r>
        <w:separator/>
      </w:r>
    </w:p>
  </w:footnote>
  <w:footnote w:type="continuationSeparator" w:id="0">
    <w:p w:rsidR="008F0054" w:rsidRDefault="008F0054" w:rsidP="00A01A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EA"/>
    <w:rsid w:val="00025A04"/>
    <w:rsid w:val="00036D29"/>
    <w:rsid w:val="00056C05"/>
    <w:rsid w:val="000B3281"/>
    <w:rsid w:val="000D1A41"/>
    <w:rsid w:val="00194E61"/>
    <w:rsid w:val="002E0856"/>
    <w:rsid w:val="003C1B57"/>
    <w:rsid w:val="00465CF5"/>
    <w:rsid w:val="005F6AD6"/>
    <w:rsid w:val="00771DEA"/>
    <w:rsid w:val="007C65C6"/>
    <w:rsid w:val="008F0054"/>
    <w:rsid w:val="009C6945"/>
    <w:rsid w:val="009E4B7D"/>
    <w:rsid w:val="00A01A5C"/>
    <w:rsid w:val="00A1000C"/>
    <w:rsid w:val="00AA1ED0"/>
    <w:rsid w:val="00B16A7A"/>
    <w:rsid w:val="00D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20BA8-62D2-4707-9C52-43AC9450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上官新燕</dc:creator>
  <cp:keywords/>
  <dc:description/>
  <cp:lastModifiedBy>上官新燕</cp:lastModifiedBy>
  <cp:revision>13</cp:revision>
  <dcterms:created xsi:type="dcterms:W3CDTF">2024-03-08T00:13:00Z</dcterms:created>
  <dcterms:modified xsi:type="dcterms:W3CDTF">2024-03-12T03:48:00Z</dcterms:modified>
</cp:coreProperties>
</file>